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FF214A" w14:textId="77777777" w:rsidR="00A87363" w:rsidRPr="00BF05C5" w:rsidRDefault="00A87363" w:rsidP="00BF05C5">
      <w:pPr>
        <w:jc w:val="center"/>
        <w:rPr>
          <w:b/>
          <w:color w:val="C45911" w:themeColor="accent2" w:themeShade="BF"/>
          <w:sz w:val="28"/>
          <w:szCs w:val="28"/>
        </w:rPr>
      </w:pPr>
      <w:r w:rsidRPr="00BF05C5">
        <w:rPr>
          <w:b/>
          <w:color w:val="C45911" w:themeColor="accent2" w:themeShade="BF"/>
          <w:sz w:val="28"/>
          <w:szCs w:val="28"/>
        </w:rPr>
        <w:t>POLITIQUE DONNEES PERSONNELLES</w:t>
      </w:r>
    </w:p>
    <w:p w14:paraId="17ACE33C" w14:textId="77777777" w:rsidR="004E57B4" w:rsidRPr="00BF05C5" w:rsidRDefault="00A87363" w:rsidP="00BF05C5">
      <w:pPr>
        <w:jc w:val="center"/>
        <w:rPr>
          <w:b/>
          <w:color w:val="C45911" w:themeColor="accent2" w:themeShade="BF"/>
          <w:sz w:val="28"/>
          <w:szCs w:val="28"/>
        </w:rPr>
      </w:pPr>
      <w:r w:rsidRPr="00BF05C5">
        <w:rPr>
          <w:b/>
          <w:color w:val="C45911" w:themeColor="accent2" w:themeShade="BF"/>
          <w:sz w:val="28"/>
          <w:szCs w:val="28"/>
        </w:rPr>
        <w:t>ACTIONNAIRES AU NOMINATIF FNAC DARTY</w:t>
      </w:r>
    </w:p>
    <w:p w14:paraId="5E9635FC" w14:textId="77777777" w:rsidR="00A87363" w:rsidRDefault="00A87363" w:rsidP="00A87363">
      <w:pPr>
        <w:pStyle w:val="Corpsdetexte"/>
        <w:kinsoku w:val="0"/>
        <w:overflowPunct w:val="0"/>
        <w:spacing w:before="154" w:line="285" w:lineRule="auto"/>
        <w:ind w:left="329" w:right="130" w:hanging="3"/>
        <w:rPr>
          <w:color w:val="2F2F2F"/>
        </w:rPr>
      </w:pPr>
    </w:p>
    <w:p w14:paraId="43A1DF6F" w14:textId="77777777" w:rsidR="00A87363" w:rsidRDefault="00A87363" w:rsidP="006C46BC">
      <w:pPr>
        <w:widowControl/>
        <w:shd w:val="clear" w:color="auto" w:fill="FFFFFF"/>
        <w:autoSpaceDE/>
        <w:autoSpaceDN/>
        <w:adjustRightInd/>
        <w:spacing w:before="30" w:after="75"/>
        <w:rPr>
          <w:rFonts w:ascii="Roboto" w:eastAsia="Times New Roman" w:hAnsi="Roboto" w:cs="Times New Roman"/>
          <w:color w:val="666666"/>
          <w:sz w:val="17"/>
          <w:szCs w:val="17"/>
        </w:rPr>
      </w:pPr>
      <w:r>
        <w:rPr>
          <w:rFonts w:ascii="Roboto" w:eastAsia="Times New Roman" w:hAnsi="Roboto" w:cs="Times New Roman"/>
          <w:color w:val="666666"/>
          <w:sz w:val="17"/>
          <w:szCs w:val="17"/>
        </w:rPr>
        <w:t>Le groupe</w:t>
      </w:r>
      <w:r w:rsidRPr="00A87363">
        <w:rPr>
          <w:rFonts w:ascii="Roboto" w:eastAsia="Times New Roman" w:hAnsi="Roboto" w:cs="Times New Roman"/>
          <w:color w:val="666666"/>
          <w:sz w:val="17"/>
          <w:szCs w:val="17"/>
        </w:rPr>
        <w:t xml:space="preserve"> FNAC</w:t>
      </w:r>
      <w:r>
        <w:rPr>
          <w:rFonts w:ascii="Roboto" w:eastAsia="Times New Roman" w:hAnsi="Roboto" w:cs="Times New Roman"/>
          <w:color w:val="666666"/>
          <w:sz w:val="17"/>
          <w:szCs w:val="17"/>
        </w:rPr>
        <w:t xml:space="preserve"> DARTY est soucieux</w:t>
      </w:r>
      <w:r w:rsidRPr="00A87363">
        <w:rPr>
          <w:rFonts w:ascii="Roboto" w:eastAsia="Times New Roman" w:hAnsi="Roboto" w:cs="Times New Roman"/>
          <w:color w:val="666666"/>
          <w:sz w:val="17"/>
          <w:szCs w:val="17"/>
        </w:rPr>
        <w:t xml:space="preserve"> de la protectio</w:t>
      </w:r>
      <w:r>
        <w:rPr>
          <w:rFonts w:ascii="Roboto" w:eastAsia="Times New Roman" w:hAnsi="Roboto" w:cs="Times New Roman"/>
          <w:color w:val="666666"/>
          <w:sz w:val="17"/>
          <w:szCs w:val="17"/>
        </w:rPr>
        <w:t>n des données personnelles. Il</w:t>
      </w:r>
      <w:r w:rsidRPr="00A87363">
        <w:rPr>
          <w:rFonts w:ascii="Roboto" w:eastAsia="Times New Roman" w:hAnsi="Roboto" w:cs="Times New Roman"/>
          <w:color w:val="666666"/>
          <w:sz w:val="17"/>
          <w:szCs w:val="17"/>
        </w:rPr>
        <w:t xml:space="preserve"> s’engage à assurer le meilleur niveau de protection à vos données personnelles en conformité avec</w:t>
      </w:r>
      <w:r>
        <w:rPr>
          <w:rFonts w:ascii="Roboto" w:eastAsia="Times New Roman" w:hAnsi="Roboto" w:cs="Times New Roman"/>
          <w:color w:val="666666"/>
          <w:sz w:val="17"/>
          <w:szCs w:val="17"/>
        </w:rPr>
        <w:t xml:space="preserve"> la réglementation sur la Protection des Données Personnelles</w:t>
      </w:r>
      <w:r w:rsidRPr="00A87363">
        <w:rPr>
          <w:rFonts w:ascii="Roboto" w:eastAsia="Times New Roman" w:hAnsi="Roboto" w:cs="Times New Roman"/>
          <w:color w:val="666666"/>
          <w:sz w:val="17"/>
          <w:szCs w:val="17"/>
        </w:rPr>
        <w:t>.</w:t>
      </w:r>
    </w:p>
    <w:p w14:paraId="34058BD4" w14:textId="5F284BB4" w:rsidR="00A87363" w:rsidRPr="00A87363" w:rsidRDefault="00A87363" w:rsidP="006C46BC">
      <w:pPr>
        <w:pStyle w:val="Corpsdetexte"/>
        <w:kinsoku w:val="0"/>
        <w:overflowPunct w:val="0"/>
        <w:spacing w:before="154" w:line="285" w:lineRule="auto"/>
        <w:ind w:right="130"/>
        <w:rPr>
          <w:rFonts w:ascii="Roboto" w:eastAsia="Times New Roman" w:hAnsi="Roboto" w:cs="Times New Roman"/>
          <w:color w:val="666666"/>
          <w:sz w:val="17"/>
          <w:szCs w:val="17"/>
        </w:rPr>
      </w:pPr>
      <w:r w:rsidRPr="00A87363">
        <w:rPr>
          <w:rFonts w:ascii="Roboto" w:eastAsia="Times New Roman" w:hAnsi="Roboto" w:cs="Times New Roman"/>
          <w:color w:val="666666"/>
          <w:sz w:val="17"/>
          <w:szCs w:val="17"/>
        </w:rPr>
        <w:t xml:space="preserve">La présente politique de données personnelles vous informe sur le traitement de données personnelles en lien avec votre </w:t>
      </w:r>
      <w:r w:rsidR="00F770E3">
        <w:rPr>
          <w:rFonts w:ascii="Roboto" w:eastAsia="Times New Roman" w:hAnsi="Roboto" w:cs="Times New Roman"/>
          <w:color w:val="666666"/>
          <w:sz w:val="17"/>
          <w:szCs w:val="17"/>
        </w:rPr>
        <w:t xml:space="preserve">compte titres nominatif </w:t>
      </w:r>
      <w:r w:rsidRPr="00A87363">
        <w:rPr>
          <w:rFonts w:ascii="Roboto" w:eastAsia="Times New Roman" w:hAnsi="Roboto" w:cs="Times New Roman"/>
          <w:color w:val="666666"/>
          <w:sz w:val="17"/>
          <w:szCs w:val="17"/>
        </w:rPr>
        <w:t xml:space="preserve">FNAC DARTY ainsi que votre utilisation du </w:t>
      </w:r>
      <w:r w:rsidR="00F770E3">
        <w:rPr>
          <w:rFonts w:ascii="Roboto" w:eastAsia="Times New Roman" w:hAnsi="Roboto" w:cs="Times New Roman"/>
          <w:color w:val="666666"/>
          <w:sz w:val="17"/>
          <w:szCs w:val="17"/>
        </w:rPr>
        <w:t xml:space="preserve">portail </w:t>
      </w:r>
      <w:r w:rsidRPr="00A87363">
        <w:rPr>
          <w:rFonts w:ascii="Roboto" w:eastAsia="Times New Roman" w:hAnsi="Roboto" w:cs="Times New Roman"/>
          <w:color w:val="666666"/>
          <w:sz w:val="17"/>
          <w:szCs w:val="17"/>
        </w:rPr>
        <w:t>OLIS si vous avez souhaité utiliser cet outil.</w:t>
      </w:r>
    </w:p>
    <w:p w14:paraId="53D20A13" w14:textId="77777777" w:rsidR="00A87363" w:rsidRPr="00A87363" w:rsidRDefault="00A87363" w:rsidP="006C46BC">
      <w:pPr>
        <w:widowControl/>
        <w:shd w:val="clear" w:color="auto" w:fill="FFFFFF"/>
        <w:autoSpaceDE/>
        <w:autoSpaceDN/>
        <w:adjustRightInd/>
        <w:spacing w:before="30" w:after="75"/>
        <w:rPr>
          <w:rFonts w:ascii="Roboto" w:eastAsia="Times New Roman" w:hAnsi="Roboto" w:cs="Times New Roman"/>
          <w:color w:val="666666"/>
          <w:sz w:val="17"/>
          <w:szCs w:val="17"/>
        </w:rPr>
      </w:pPr>
      <w:r w:rsidRPr="00A87363">
        <w:rPr>
          <w:rFonts w:ascii="Roboto" w:eastAsia="Times New Roman" w:hAnsi="Roboto" w:cs="Times New Roman"/>
          <w:color w:val="666666"/>
          <w:sz w:val="17"/>
          <w:szCs w:val="17"/>
        </w:rPr>
        <w:t>Pour toute information sur la protection des données personnelles, vous pouvez également consulter le site de la Commission Informatique et Liberté </w:t>
      </w:r>
      <w:hyperlink r:id="rId5" w:tgtFrame="_blank" w:tooltip="cnil.fr" w:history="1">
        <w:r w:rsidRPr="00A87363">
          <w:rPr>
            <w:rFonts w:ascii="Roboto" w:eastAsia="Times New Roman" w:hAnsi="Roboto" w:cs="Times New Roman"/>
            <w:color w:val="000000"/>
            <w:sz w:val="17"/>
            <w:szCs w:val="17"/>
            <w:u w:val="single"/>
          </w:rPr>
          <w:t>www.cnil.fr</w:t>
        </w:r>
      </w:hyperlink>
    </w:p>
    <w:p w14:paraId="3BD94E5F" w14:textId="38CD7301" w:rsidR="00A87363" w:rsidRPr="00EF774A" w:rsidRDefault="00A43344" w:rsidP="00EF774A">
      <w:pPr>
        <w:pStyle w:val="Paragraphedeliste"/>
        <w:widowControl/>
        <w:numPr>
          <w:ilvl w:val="0"/>
          <w:numId w:val="4"/>
        </w:numPr>
        <w:shd w:val="clear" w:color="auto" w:fill="FFFFFF"/>
        <w:autoSpaceDE/>
        <w:autoSpaceDN/>
        <w:adjustRightInd/>
        <w:spacing w:before="300"/>
        <w:jc w:val="both"/>
        <w:outlineLvl w:val="1"/>
        <w:rPr>
          <w:rFonts w:ascii="Roboto" w:eastAsia="Times New Roman" w:hAnsi="Roboto" w:cs="Times New Roman"/>
          <w:b/>
          <w:bCs/>
          <w:color w:val="666666"/>
          <w:sz w:val="20"/>
          <w:szCs w:val="20"/>
        </w:rPr>
      </w:pPr>
      <w:r>
        <w:rPr>
          <w:rFonts w:ascii="Roboto" w:eastAsia="Times New Roman" w:hAnsi="Roboto" w:cs="Times New Roman"/>
          <w:b/>
          <w:bCs/>
          <w:color w:val="666666"/>
          <w:sz w:val="20"/>
          <w:szCs w:val="20"/>
        </w:rPr>
        <w:t xml:space="preserve">Identité </w:t>
      </w:r>
      <w:r w:rsidR="00C27D5C">
        <w:rPr>
          <w:rFonts w:ascii="Roboto" w:eastAsia="Times New Roman" w:hAnsi="Roboto" w:cs="Times New Roman"/>
          <w:b/>
          <w:bCs/>
          <w:color w:val="666666"/>
          <w:sz w:val="20"/>
          <w:szCs w:val="20"/>
        </w:rPr>
        <w:t>du</w:t>
      </w:r>
      <w:r w:rsidR="00C27D5C" w:rsidRPr="00EF774A">
        <w:rPr>
          <w:rFonts w:ascii="Roboto" w:eastAsia="Times New Roman" w:hAnsi="Roboto" w:cs="Times New Roman"/>
          <w:b/>
          <w:bCs/>
          <w:color w:val="666666"/>
          <w:sz w:val="20"/>
          <w:szCs w:val="20"/>
        </w:rPr>
        <w:t xml:space="preserve"> </w:t>
      </w:r>
      <w:r w:rsidR="00A87363" w:rsidRPr="00EF774A">
        <w:rPr>
          <w:rFonts w:ascii="Roboto" w:eastAsia="Times New Roman" w:hAnsi="Roboto" w:cs="Times New Roman"/>
          <w:b/>
          <w:bCs/>
          <w:color w:val="666666"/>
          <w:sz w:val="20"/>
          <w:szCs w:val="20"/>
        </w:rPr>
        <w:t>responsable du traitement</w:t>
      </w:r>
    </w:p>
    <w:p w14:paraId="1AA079B1" w14:textId="77777777" w:rsidR="00A87363" w:rsidRDefault="00A87363" w:rsidP="00A87363">
      <w:pPr>
        <w:rPr>
          <w:rFonts w:ascii="Roboto" w:eastAsia="Times New Roman" w:hAnsi="Roboto" w:cs="Times New Roman"/>
          <w:color w:val="666666"/>
          <w:sz w:val="17"/>
          <w:szCs w:val="17"/>
        </w:rPr>
      </w:pPr>
    </w:p>
    <w:p w14:paraId="3655E25B" w14:textId="11BCE73C" w:rsidR="00BF05C5" w:rsidRDefault="00A87363" w:rsidP="00A87363">
      <w:pPr>
        <w:rPr>
          <w:rFonts w:ascii="Roboto" w:eastAsia="Times New Roman" w:hAnsi="Roboto" w:cs="Times New Roman"/>
          <w:color w:val="666666"/>
          <w:sz w:val="17"/>
          <w:szCs w:val="17"/>
        </w:rPr>
      </w:pPr>
      <w:r w:rsidRPr="00A87363">
        <w:rPr>
          <w:rFonts w:ascii="Roboto" w:eastAsia="Times New Roman" w:hAnsi="Roboto" w:cs="Times New Roman"/>
          <w:color w:val="666666"/>
          <w:sz w:val="17"/>
          <w:szCs w:val="17"/>
        </w:rPr>
        <w:t xml:space="preserve">Les données personnelles sont collectées par </w:t>
      </w:r>
      <w:proofErr w:type="gramStart"/>
      <w:r w:rsidRPr="00A87363">
        <w:rPr>
          <w:rFonts w:ascii="Roboto" w:eastAsia="Times New Roman" w:hAnsi="Roboto" w:cs="Times New Roman"/>
          <w:color w:val="666666"/>
          <w:sz w:val="17"/>
          <w:szCs w:val="17"/>
        </w:rPr>
        <w:t>:</w:t>
      </w:r>
      <w:proofErr w:type="gramEnd"/>
      <w:r w:rsidRPr="00A87363">
        <w:rPr>
          <w:rFonts w:ascii="Roboto" w:eastAsia="Times New Roman" w:hAnsi="Roboto" w:cs="Times New Roman"/>
          <w:color w:val="666666"/>
          <w:sz w:val="17"/>
          <w:szCs w:val="17"/>
        </w:rPr>
        <w:br/>
        <w:t xml:space="preserve">FNAC </w:t>
      </w:r>
      <w:r>
        <w:rPr>
          <w:rFonts w:ascii="Roboto" w:eastAsia="Times New Roman" w:hAnsi="Roboto" w:cs="Times New Roman"/>
          <w:color w:val="666666"/>
          <w:sz w:val="17"/>
          <w:szCs w:val="17"/>
        </w:rPr>
        <w:t xml:space="preserve">DARTY S.A RCS Créteil B </w:t>
      </w:r>
      <w:r w:rsidRPr="00A87363">
        <w:rPr>
          <w:rFonts w:ascii="Roboto" w:eastAsia="Times New Roman" w:hAnsi="Roboto" w:cs="Times New Roman"/>
          <w:color w:val="666666"/>
          <w:sz w:val="17"/>
          <w:szCs w:val="17"/>
        </w:rPr>
        <w:t xml:space="preserve">055 800 296 </w:t>
      </w:r>
      <w:r w:rsidRPr="00A87363">
        <w:rPr>
          <w:rFonts w:ascii="Roboto" w:eastAsia="Times New Roman" w:hAnsi="Roboto" w:cs="Times New Roman"/>
          <w:color w:val="666666"/>
          <w:sz w:val="17"/>
          <w:szCs w:val="17"/>
        </w:rPr>
        <w:br/>
        <w:t>Siège social : Le Flavia, 9 rue des bateaux-lavoirs, 94768 Ivry-sur-Seine Cedex </w:t>
      </w:r>
      <w:r w:rsidRPr="00A87363">
        <w:rPr>
          <w:rFonts w:ascii="Roboto" w:eastAsia="Times New Roman" w:hAnsi="Roboto" w:cs="Times New Roman"/>
          <w:color w:val="666666"/>
          <w:sz w:val="17"/>
          <w:szCs w:val="17"/>
        </w:rPr>
        <w:br/>
        <w:t>Ci-après dénommées « FNAC</w:t>
      </w:r>
      <w:r w:rsidR="00E35CB2">
        <w:rPr>
          <w:rFonts w:ascii="Roboto" w:eastAsia="Times New Roman" w:hAnsi="Roboto" w:cs="Times New Roman"/>
          <w:color w:val="666666"/>
          <w:sz w:val="17"/>
          <w:szCs w:val="17"/>
        </w:rPr>
        <w:t xml:space="preserve"> DARTY</w:t>
      </w:r>
      <w:r w:rsidRPr="00A87363">
        <w:rPr>
          <w:rFonts w:ascii="Roboto" w:eastAsia="Times New Roman" w:hAnsi="Roboto" w:cs="Times New Roman"/>
          <w:color w:val="666666"/>
          <w:sz w:val="17"/>
          <w:szCs w:val="17"/>
        </w:rPr>
        <w:t xml:space="preserve"> »</w:t>
      </w:r>
    </w:p>
    <w:p w14:paraId="61B62797" w14:textId="77777777" w:rsidR="00A43344" w:rsidRDefault="00A43344" w:rsidP="00A87363">
      <w:pPr>
        <w:rPr>
          <w:rFonts w:ascii="Roboto" w:eastAsia="Times New Roman" w:hAnsi="Roboto" w:cs="Times New Roman"/>
          <w:color w:val="666666"/>
          <w:sz w:val="17"/>
          <w:szCs w:val="17"/>
        </w:rPr>
      </w:pPr>
    </w:p>
    <w:p w14:paraId="73E3B213" w14:textId="77777777" w:rsidR="00A87363" w:rsidRPr="00EF774A" w:rsidRDefault="00A87363" w:rsidP="00EF774A">
      <w:pPr>
        <w:pStyle w:val="Paragraphedeliste"/>
        <w:widowControl/>
        <w:numPr>
          <w:ilvl w:val="0"/>
          <w:numId w:val="4"/>
        </w:numPr>
        <w:shd w:val="clear" w:color="auto" w:fill="FFFFFF"/>
        <w:autoSpaceDE/>
        <w:autoSpaceDN/>
        <w:adjustRightInd/>
        <w:spacing w:before="300"/>
        <w:jc w:val="both"/>
        <w:outlineLvl w:val="1"/>
        <w:rPr>
          <w:rFonts w:ascii="Roboto" w:eastAsia="Times New Roman" w:hAnsi="Roboto" w:cs="Times New Roman"/>
          <w:b/>
          <w:bCs/>
          <w:color w:val="666666"/>
          <w:sz w:val="20"/>
          <w:szCs w:val="20"/>
        </w:rPr>
      </w:pPr>
      <w:r w:rsidRPr="00EF774A">
        <w:rPr>
          <w:rFonts w:ascii="Roboto" w:eastAsia="Times New Roman" w:hAnsi="Roboto" w:cs="Times New Roman"/>
          <w:b/>
          <w:bCs/>
          <w:color w:val="666666"/>
          <w:sz w:val="20"/>
          <w:szCs w:val="20"/>
        </w:rPr>
        <w:t>Finalité – exploitation des données vous concernant</w:t>
      </w:r>
    </w:p>
    <w:p w14:paraId="01336D74" w14:textId="0EC30FAC" w:rsidR="00A87363" w:rsidRPr="00735264" w:rsidRDefault="00C53084" w:rsidP="00A87363">
      <w:pPr>
        <w:widowControl/>
        <w:shd w:val="clear" w:color="auto" w:fill="FFFFFF"/>
        <w:autoSpaceDE/>
        <w:autoSpaceDN/>
        <w:adjustRightInd/>
        <w:spacing w:before="150"/>
        <w:ind w:left="225"/>
        <w:jc w:val="both"/>
        <w:outlineLvl w:val="2"/>
        <w:rPr>
          <w:rFonts w:ascii="Roboto" w:eastAsia="Times New Roman" w:hAnsi="Roboto" w:cs="Times New Roman"/>
          <w:b/>
          <w:bCs/>
          <w:color w:val="666666"/>
          <w:sz w:val="18"/>
          <w:szCs w:val="18"/>
        </w:rPr>
      </w:pPr>
      <w:r w:rsidRPr="00735264">
        <w:rPr>
          <w:rFonts w:ascii="Roboto" w:eastAsia="Times New Roman" w:hAnsi="Roboto" w:cs="Times New Roman"/>
          <w:b/>
          <w:bCs/>
          <w:color w:val="666666"/>
          <w:sz w:val="18"/>
          <w:szCs w:val="18"/>
        </w:rPr>
        <w:t>Gestio</w:t>
      </w:r>
      <w:r w:rsidR="007B726A">
        <w:rPr>
          <w:rFonts w:ascii="Roboto" w:eastAsia="Times New Roman" w:hAnsi="Roboto" w:cs="Times New Roman"/>
          <w:b/>
          <w:bCs/>
          <w:color w:val="666666"/>
          <w:sz w:val="18"/>
          <w:szCs w:val="18"/>
        </w:rPr>
        <w:t>n de votre compte titre</w:t>
      </w:r>
      <w:r w:rsidR="00F770E3">
        <w:rPr>
          <w:rFonts w:ascii="Roboto" w:eastAsia="Times New Roman" w:hAnsi="Roboto" w:cs="Times New Roman"/>
          <w:b/>
          <w:bCs/>
          <w:color w:val="666666"/>
          <w:sz w:val="18"/>
          <w:szCs w:val="18"/>
        </w:rPr>
        <w:t>s</w:t>
      </w:r>
      <w:r w:rsidR="007B726A">
        <w:rPr>
          <w:rFonts w:ascii="Roboto" w:eastAsia="Times New Roman" w:hAnsi="Roboto" w:cs="Times New Roman"/>
          <w:b/>
          <w:bCs/>
          <w:color w:val="666666"/>
          <w:sz w:val="18"/>
          <w:szCs w:val="18"/>
        </w:rPr>
        <w:t xml:space="preserve"> nominatif</w:t>
      </w:r>
      <w:r w:rsidR="00735264" w:rsidRPr="00735264">
        <w:rPr>
          <w:rFonts w:ascii="Roboto" w:eastAsia="Times New Roman" w:hAnsi="Roboto" w:cs="Times New Roman"/>
          <w:b/>
          <w:bCs/>
          <w:color w:val="666666"/>
          <w:sz w:val="18"/>
          <w:szCs w:val="18"/>
        </w:rPr>
        <w:t xml:space="preserve"> FNAC DARTY</w:t>
      </w:r>
    </w:p>
    <w:p w14:paraId="2CFABA02" w14:textId="171E651E" w:rsidR="00C53084" w:rsidRDefault="00C53084" w:rsidP="00C53084">
      <w:pPr>
        <w:widowControl/>
        <w:shd w:val="clear" w:color="auto" w:fill="FFFFFF"/>
        <w:autoSpaceDE/>
        <w:autoSpaceDN/>
        <w:adjustRightInd/>
        <w:spacing w:before="150"/>
        <w:jc w:val="both"/>
        <w:outlineLvl w:val="2"/>
        <w:rPr>
          <w:rFonts w:ascii="Roboto" w:eastAsia="Times New Roman" w:hAnsi="Roboto" w:cs="Times New Roman"/>
          <w:color w:val="666666"/>
          <w:sz w:val="17"/>
          <w:szCs w:val="17"/>
        </w:rPr>
      </w:pPr>
      <w:r w:rsidRPr="00C53084">
        <w:rPr>
          <w:rFonts w:ascii="Roboto" w:eastAsia="Times New Roman" w:hAnsi="Roboto" w:cs="Times New Roman"/>
          <w:color w:val="666666"/>
          <w:sz w:val="17"/>
          <w:szCs w:val="17"/>
        </w:rPr>
        <w:t xml:space="preserve">Vos données personnelles sont nécessaires pour les besoins de la gestion de votre </w:t>
      </w:r>
      <w:r w:rsidR="00F770E3">
        <w:rPr>
          <w:rFonts w:ascii="Roboto" w:eastAsia="Times New Roman" w:hAnsi="Roboto" w:cs="Times New Roman"/>
          <w:color w:val="666666"/>
          <w:sz w:val="17"/>
          <w:szCs w:val="17"/>
        </w:rPr>
        <w:t xml:space="preserve">compte titre nominatif </w:t>
      </w:r>
      <w:r>
        <w:rPr>
          <w:rFonts w:ascii="Roboto" w:eastAsia="Times New Roman" w:hAnsi="Roboto" w:cs="Times New Roman"/>
          <w:color w:val="666666"/>
          <w:sz w:val="17"/>
          <w:szCs w:val="17"/>
        </w:rPr>
        <w:t>FNAC DARTY</w:t>
      </w:r>
      <w:r w:rsidRPr="00C53084">
        <w:rPr>
          <w:rFonts w:ascii="Roboto" w:eastAsia="Times New Roman" w:hAnsi="Roboto" w:cs="Times New Roman"/>
          <w:color w:val="666666"/>
          <w:sz w:val="17"/>
          <w:szCs w:val="17"/>
        </w:rPr>
        <w:t xml:space="preserve"> </w:t>
      </w:r>
      <w:r>
        <w:rPr>
          <w:rFonts w:ascii="Roboto" w:eastAsia="Times New Roman" w:hAnsi="Roboto" w:cs="Times New Roman"/>
          <w:color w:val="666666"/>
          <w:sz w:val="17"/>
          <w:szCs w:val="17"/>
        </w:rPr>
        <w:t>notamment convocations aux assemblées générales, paiement de dividende pour les actionnaires au nominatif pur etc.).</w:t>
      </w:r>
    </w:p>
    <w:p w14:paraId="34C9A1ED" w14:textId="6EF2BA07" w:rsidR="00BF05C5" w:rsidRDefault="007B726A" w:rsidP="00C53084">
      <w:pPr>
        <w:widowControl/>
        <w:shd w:val="clear" w:color="auto" w:fill="FFFFFF"/>
        <w:autoSpaceDE/>
        <w:autoSpaceDN/>
        <w:adjustRightInd/>
        <w:spacing w:before="150"/>
        <w:jc w:val="both"/>
        <w:outlineLvl w:val="2"/>
        <w:rPr>
          <w:rFonts w:ascii="Roboto" w:eastAsia="Times New Roman" w:hAnsi="Roboto" w:cs="Times New Roman"/>
          <w:color w:val="666666"/>
          <w:sz w:val="17"/>
          <w:szCs w:val="17"/>
        </w:rPr>
      </w:pPr>
      <w:r>
        <w:rPr>
          <w:rFonts w:ascii="Roboto" w:eastAsia="Times New Roman" w:hAnsi="Roboto" w:cs="Times New Roman"/>
          <w:color w:val="666666"/>
          <w:sz w:val="17"/>
          <w:szCs w:val="17"/>
        </w:rPr>
        <w:t xml:space="preserve">Vous pouvez consulter ce compte au travers </w:t>
      </w:r>
      <w:r w:rsidR="00F770E3">
        <w:rPr>
          <w:rFonts w:ascii="Roboto" w:eastAsia="Times New Roman" w:hAnsi="Roboto" w:cs="Times New Roman"/>
          <w:color w:val="666666"/>
          <w:sz w:val="17"/>
          <w:szCs w:val="17"/>
        </w:rPr>
        <w:t xml:space="preserve">de la </w:t>
      </w:r>
      <w:r w:rsidR="00C53084">
        <w:rPr>
          <w:rFonts w:ascii="Roboto" w:eastAsia="Times New Roman" w:hAnsi="Roboto" w:cs="Times New Roman"/>
          <w:color w:val="666666"/>
          <w:sz w:val="17"/>
          <w:szCs w:val="17"/>
        </w:rPr>
        <w:t xml:space="preserve">plateforme OLIS </w:t>
      </w:r>
      <w:r w:rsidR="00F770E3">
        <w:rPr>
          <w:rFonts w:ascii="Roboto" w:eastAsia="Times New Roman" w:hAnsi="Roboto" w:cs="Times New Roman"/>
          <w:color w:val="666666"/>
          <w:sz w:val="17"/>
          <w:szCs w:val="17"/>
        </w:rPr>
        <w:t xml:space="preserve">qui </w:t>
      </w:r>
      <w:r w:rsidR="00C53084">
        <w:rPr>
          <w:rFonts w:ascii="Roboto" w:eastAsia="Times New Roman" w:hAnsi="Roboto" w:cs="Times New Roman"/>
          <w:color w:val="666666"/>
          <w:sz w:val="17"/>
          <w:szCs w:val="17"/>
        </w:rPr>
        <w:t xml:space="preserve">est </w:t>
      </w:r>
      <w:r w:rsidR="00C53084" w:rsidRPr="00C53084">
        <w:rPr>
          <w:rFonts w:ascii="Roboto" w:eastAsia="Times New Roman" w:hAnsi="Roboto" w:cs="Times New Roman"/>
          <w:color w:val="666666"/>
          <w:sz w:val="17"/>
          <w:szCs w:val="17"/>
        </w:rPr>
        <w:t>un portail d'accès unique</w:t>
      </w:r>
      <w:r>
        <w:rPr>
          <w:rFonts w:ascii="Roboto" w:eastAsia="Times New Roman" w:hAnsi="Roboto" w:cs="Times New Roman"/>
          <w:color w:val="666666"/>
          <w:sz w:val="17"/>
          <w:szCs w:val="17"/>
        </w:rPr>
        <w:t xml:space="preserve"> mis à disposition par CACEIS CT pour le compte de FNAC DARTY</w:t>
      </w:r>
      <w:r w:rsidR="00C53084" w:rsidRPr="00C53084">
        <w:rPr>
          <w:rFonts w:ascii="Roboto" w:eastAsia="Times New Roman" w:hAnsi="Roboto" w:cs="Times New Roman"/>
          <w:color w:val="666666"/>
          <w:sz w:val="17"/>
          <w:szCs w:val="17"/>
        </w:rPr>
        <w:t xml:space="preserve">. Si vous avez choisi d'utiliser la plateforme OLIS, vos données personnelles </w:t>
      </w:r>
      <w:r w:rsidR="00735264">
        <w:rPr>
          <w:rFonts w:ascii="Roboto" w:eastAsia="Times New Roman" w:hAnsi="Roboto" w:cs="Times New Roman"/>
          <w:color w:val="666666"/>
          <w:sz w:val="17"/>
          <w:szCs w:val="17"/>
        </w:rPr>
        <w:t xml:space="preserve">sont traitées </w:t>
      </w:r>
      <w:r w:rsidR="00C53084" w:rsidRPr="00C53084">
        <w:rPr>
          <w:rFonts w:ascii="Roboto" w:eastAsia="Times New Roman" w:hAnsi="Roboto" w:cs="Times New Roman"/>
          <w:color w:val="666666"/>
          <w:sz w:val="17"/>
          <w:szCs w:val="17"/>
        </w:rPr>
        <w:t>pour la gestion de votre compte utilisateur, et pour vous proposer</w:t>
      </w:r>
      <w:r w:rsidR="00C53084">
        <w:rPr>
          <w:rFonts w:ascii="Roboto" w:eastAsia="Times New Roman" w:hAnsi="Roboto" w:cs="Times New Roman"/>
          <w:color w:val="666666"/>
          <w:sz w:val="17"/>
          <w:szCs w:val="17"/>
        </w:rPr>
        <w:t xml:space="preserve"> les services de cette platefor</w:t>
      </w:r>
      <w:r w:rsidR="00C53084" w:rsidRPr="00C53084">
        <w:rPr>
          <w:rFonts w:ascii="Roboto" w:eastAsia="Times New Roman" w:hAnsi="Roboto" w:cs="Times New Roman"/>
          <w:color w:val="666666"/>
          <w:sz w:val="17"/>
          <w:szCs w:val="17"/>
        </w:rPr>
        <w:t>me</w:t>
      </w:r>
      <w:r w:rsidR="00735264">
        <w:rPr>
          <w:rFonts w:ascii="Roboto" w:eastAsia="Times New Roman" w:hAnsi="Roboto" w:cs="Times New Roman"/>
          <w:color w:val="666666"/>
          <w:sz w:val="17"/>
          <w:szCs w:val="17"/>
        </w:rPr>
        <w:t>.</w:t>
      </w:r>
    </w:p>
    <w:p w14:paraId="5AC0EFA7" w14:textId="77777777" w:rsidR="00735264" w:rsidRPr="00EF774A" w:rsidRDefault="00735264" w:rsidP="00EF774A">
      <w:pPr>
        <w:pStyle w:val="Paragraphedeliste"/>
        <w:widowControl/>
        <w:numPr>
          <w:ilvl w:val="0"/>
          <w:numId w:val="4"/>
        </w:numPr>
        <w:shd w:val="clear" w:color="auto" w:fill="FFFFFF"/>
        <w:autoSpaceDE/>
        <w:autoSpaceDN/>
        <w:adjustRightInd/>
        <w:spacing w:before="150"/>
        <w:jc w:val="both"/>
        <w:outlineLvl w:val="2"/>
        <w:rPr>
          <w:rFonts w:ascii="Roboto" w:eastAsia="Times New Roman" w:hAnsi="Roboto" w:cs="Times New Roman"/>
          <w:b/>
          <w:bCs/>
          <w:color w:val="666666"/>
          <w:sz w:val="20"/>
          <w:szCs w:val="20"/>
        </w:rPr>
      </w:pPr>
      <w:r w:rsidRPr="00EF774A">
        <w:rPr>
          <w:rFonts w:ascii="Roboto" w:eastAsia="Times New Roman" w:hAnsi="Roboto" w:cs="Times New Roman"/>
          <w:b/>
          <w:bCs/>
          <w:color w:val="666666"/>
          <w:sz w:val="20"/>
          <w:szCs w:val="20"/>
        </w:rPr>
        <w:t>Base légale du traitement</w:t>
      </w:r>
    </w:p>
    <w:p w14:paraId="36B6CDFF" w14:textId="1B0E95D8" w:rsidR="00735264" w:rsidRDefault="00735264" w:rsidP="00C53084">
      <w:pPr>
        <w:widowControl/>
        <w:shd w:val="clear" w:color="auto" w:fill="FFFFFF"/>
        <w:autoSpaceDE/>
        <w:autoSpaceDN/>
        <w:adjustRightInd/>
        <w:spacing w:before="150"/>
        <w:jc w:val="both"/>
        <w:outlineLvl w:val="2"/>
        <w:rPr>
          <w:rFonts w:ascii="Roboto" w:eastAsia="Times New Roman" w:hAnsi="Roboto" w:cs="Times New Roman"/>
          <w:color w:val="666666"/>
          <w:sz w:val="17"/>
          <w:szCs w:val="17"/>
        </w:rPr>
      </w:pPr>
      <w:r>
        <w:rPr>
          <w:rFonts w:ascii="Roboto" w:eastAsia="Times New Roman" w:hAnsi="Roboto" w:cs="Times New Roman"/>
          <w:color w:val="666666"/>
          <w:sz w:val="17"/>
          <w:szCs w:val="17"/>
        </w:rPr>
        <w:t xml:space="preserve">Le traitement de vos données </w:t>
      </w:r>
      <w:r w:rsidR="00F770E3">
        <w:rPr>
          <w:rFonts w:ascii="Roboto" w:eastAsia="Times New Roman" w:hAnsi="Roboto" w:cs="Times New Roman"/>
          <w:color w:val="666666"/>
          <w:sz w:val="17"/>
          <w:szCs w:val="17"/>
        </w:rPr>
        <w:t xml:space="preserve">en lien avec les finalités visées ci-dessus </w:t>
      </w:r>
      <w:r>
        <w:rPr>
          <w:rFonts w:ascii="Roboto" w:eastAsia="Times New Roman" w:hAnsi="Roboto" w:cs="Times New Roman"/>
          <w:color w:val="666666"/>
          <w:sz w:val="17"/>
          <w:szCs w:val="17"/>
        </w:rPr>
        <w:t>repose sur une obligation légale à laquelle nous devons nous conformer.</w:t>
      </w:r>
    </w:p>
    <w:p w14:paraId="1E097639" w14:textId="6D57F1D9" w:rsidR="00735264" w:rsidRPr="00735264" w:rsidRDefault="00735264" w:rsidP="006C46BC">
      <w:pPr>
        <w:pStyle w:val="TableParagraph"/>
        <w:numPr>
          <w:ilvl w:val="0"/>
          <w:numId w:val="3"/>
        </w:numPr>
        <w:tabs>
          <w:tab w:val="left" w:pos="728"/>
        </w:tabs>
        <w:kinsoku w:val="0"/>
        <w:overflowPunct w:val="0"/>
        <w:spacing w:before="172" w:line="297" w:lineRule="auto"/>
        <w:ind w:right="263" w:hanging="359"/>
        <w:jc w:val="both"/>
        <w:rPr>
          <w:rFonts w:ascii="Roboto" w:eastAsia="Times New Roman" w:hAnsi="Roboto" w:cs="Times New Roman"/>
          <w:color w:val="666666"/>
          <w:sz w:val="17"/>
          <w:szCs w:val="17"/>
        </w:rPr>
      </w:pPr>
      <w:r w:rsidRPr="00735264">
        <w:rPr>
          <w:rFonts w:ascii="Roboto" w:eastAsia="Times New Roman" w:hAnsi="Roboto" w:cs="Times New Roman"/>
          <w:b/>
          <w:color w:val="666666"/>
          <w:sz w:val="17"/>
          <w:szCs w:val="17"/>
        </w:rPr>
        <w:t>Pour les actionnaires au nominatif pur</w:t>
      </w:r>
      <w:r w:rsidRPr="00735264">
        <w:rPr>
          <w:rFonts w:ascii="Roboto" w:eastAsia="Times New Roman" w:hAnsi="Roboto" w:cs="Times New Roman"/>
          <w:color w:val="666666"/>
          <w:sz w:val="17"/>
          <w:szCs w:val="17"/>
        </w:rPr>
        <w:t xml:space="preserve">: Nous traitons également vos données, dans le cadre de la convention de compte que vous nous avez </w:t>
      </w:r>
      <w:r w:rsidR="006C46BC">
        <w:rPr>
          <w:rFonts w:ascii="Roboto" w:eastAsia="Times New Roman" w:hAnsi="Roboto" w:cs="Times New Roman"/>
          <w:color w:val="666666"/>
          <w:sz w:val="17"/>
          <w:szCs w:val="17"/>
        </w:rPr>
        <w:t>retourné</w:t>
      </w:r>
      <w:r w:rsidR="006C46BC" w:rsidRPr="00735264">
        <w:rPr>
          <w:rFonts w:ascii="Roboto" w:eastAsia="Times New Roman" w:hAnsi="Roboto" w:cs="Times New Roman"/>
          <w:color w:val="666666"/>
          <w:sz w:val="17"/>
          <w:szCs w:val="17"/>
        </w:rPr>
        <w:t xml:space="preserve">e </w:t>
      </w:r>
      <w:r w:rsidRPr="00735264">
        <w:rPr>
          <w:rFonts w:ascii="Roboto" w:eastAsia="Times New Roman" w:hAnsi="Roboto" w:cs="Times New Roman"/>
          <w:color w:val="666666"/>
          <w:sz w:val="17"/>
          <w:szCs w:val="17"/>
        </w:rPr>
        <w:t>lors de votre inscription en tant qu'actionnaire au nominatif pur, car elles nous sont indispensables pour vous fournir les services spécifiques proposés aux actionnaires au nominatif.</w:t>
      </w:r>
    </w:p>
    <w:p w14:paraId="6C09203A" w14:textId="77777777" w:rsidR="00735264" w:rsidRPr="00735264" w:rsidRDefault="00735264" w:rsidP="006C46BC">
      <w:pPr>
        <w:pStyle w:val="TableParagraph"/>
        <w:kinsoku w:val="0"/>
        <w:overflowPunct w:val="0"/>
        <w:spacing w:before="2"/>
        <w:jc w:val="both"/>
        <w:rPr>
          <w:rFonts w:ascii="Roboto" w:eastAsia="Times New Roman" w:hAnsi="Roboto" w:cs="Times New Roman"/>
          <w:color w:val="666666"/>
          <w:sz w:val="17"/>
          <w:szCs w:val="17"/>
        </w:rPr>
      </w:pPr>
    </w:p>
    <w:p w14:paraId="352641C3" w14:textId="77777777" w:rsidR="00735264" w:rsidRPr="003A1B65" w:rsidRDefault="00735264" w:rsidP="006C46BC">
      <w:pPr>
        <w:pStyle w:val="TableParagraph"/>
        <w:numPr>
          <w:ilvl w:val="0"/>
          <w:numId w:val="3"/>
        </w:numPr>
        <w:tabs>
          <w:tab w:val="left" w:pos="724"/>
        </w:tabs>
        <w:kinsoku w:val="0"/>
        <w:overflowPunct w:val="0"/>
        <w:spacing w:line="297" w:lineRule="auto"/>
        <w:ind w:left="718" w:right="260" w:hanging="359"/>
        <w:jc w:val="both"/>
        <w:rPr>
          <w:rFonts w:ascii="Roboto" w:eastAsia="Times New Roman" w:hAnsi="Roboto" w:cs="Times New Roman"/>
          <w:color w:val="666666"/>
          <w:sz w:val="17"/>
          <w:szCs w:val="17"/>
        </w:rPr>
      </w:pPr>
      <w:r w:rsidRPr="00735264">
        <w:rPr>
          <w:rFonts w:ascii="Roboto" w:eastAsia="Times New Roman" w:hAnsi="Roboto" w:cs="Times New Roman"/>
          <w:b/>
          <w:color w:val="666666"/>
          <w:sz w:val="17"/>
          <w:szCs w:val="17"/>
        </w:rPr>
        <w:t>Pour les actionnaires au nominatif administré</w:t>
      </w:r>
      <w:r w:rsidRPr="00735264">
        <w:rPr>
          <w:rFonts w:ascii="Roboto" w:eastAsia="Times New Roman" w:hAnsi="Roboto" w:cs="Times New Roman"/>
          <w:color w:val="666666"/>
          <w:sz w:val="17"/>
          <w:szCs w:val="17"/>
        </w:rPr>
        <w:t>: Nous utilisons également les données personnelles vous concernant qui nous ont été transmises par votre établissement bancaire si vous êtes actionnaire au nominatif administré.</w:t>
      </w:r>
    </w:p>
    <w:p w14:paraId="17B5B6E0" w14:textId="77777777" w:rsidR="00735264" w:rsidRDefault="00735264" w:rsidP="006C46BC">
      <w:pPr>
        <w:pStyle w:val="TableParagraph"/>
        <w:kinsoku w:val="0"/>
        <w:overflowPunct w:val="0"/>
        <w:spacing w:before="2"/>
        <w:jc w:val="both"/>
        <w:rPr>
          <w:rFonts w:ascii="Times New Roman" w:hAnsi="Times New Roman" w:cs="Times New Roman"/>
          <w:sz w:val="23"/>
          <w:szCs w:val="23"/>
        </w:rPr>
      </w:pPr>
    </w:p>
    <w:p w14:paraId="31356B78" w14:textId="77777777" w:rsidR="00735264" w:rsidRPr="00735264" w:rsidRDefault="00735264" w:rsidP="00735264">
      <w:pPr>
        <w:pStyle w:val="TableParagraph"/>
        <w:kinsoku w:val="0"/>
        <w:overflowPunct w:val="0"/>
        <w:rPr>
          <w:rFonts w:ascii="Roboto" w:eastAsia="Times New Roman" w:hAnsi="Roboto" w:cs="Times New Roman"/>
          <w:color w:val="666666"/>
          <w:sz w:val="17"/>
          <w:szCs w:val="17"/>
        </w:rPr>
      </w:pPr>
      <w:r w:rsidRPr="00735264">
        <w:rPr>
          <w:rFonts w:ascii="Roboto" w:eastAsia="Times New Roman" w:hAnsi="Roboto" w:cs="Times New Roman"/>
          <w:color w:val="666666"/>
          <w:sz w:val="17"/>
          <w:szCs w:val="17"/>
        </w:rPr>
        <w:t>Utilisateurs de la plateforme OLIS :</w:t>
      </w:r>
    </w:p>
    <w:p w14:paraId="6968A7FE" w14:textId="77777777" w:rsidR="00735264" w:rsidRDefault="00735264" w:rsidP="00735264">
      <w:pPr>
        <w:widowControl/>
        <w:shd w:val="clear" w:color="auto" w:fill="FFFFFF"/>
        <w:autoSpaceDE/>
        <w:autoSpaceDN/>
        <w:adjustRightInd/>
        <w:spacing w:before="150"/>
        <w:jc w:val="both"/>
        <w:outlineLvl w:val="2"/>
        <w:rPr>
          <w:rFonts w:ascii="Roboto" w:eastAsia="Times New Roman" w:hAnsi="Roboto" w:cs="Times New Roman"/>
          <w:color w:val="666666"/>
          <w:sz w:val="17"/>
          <w:szCs w:val="17"/>
        </w:rPr>
      </w:pPr>
      <w:r>
        <w:rPr>
          <w:rFonts w:ascii="Roboto" w:eastAsia="Times New Roman" w:hAnsi="Roboto" w:cs="Times New Roman"/>
          <w:color w:val="666666"/>
          <w:sz w:val="17"/>
          <w:szCs w:val="17"/>
        </w:rPr>
        <w:t>Le traitement de v</w:t>
      </w:r>
      <w:r w:rsidRPr="00735264">
        <w:rPr>
          <w:rFonts w:ascii="Roboto" w:eastAsia="Times New Roman" w:hAnsi="Roboto" w:cs="Times New Roman"/>
          <w:color w:val="666666"/>
          <w:sz w:val="17"/>
          <w:szCs w:val="17"/>
        </w:rPr>
        <w:t xml:space="preserve">os données personnelles </w:t>
      </w:r>
      <w:r>
        <w:rPr>
          <w:rFonts w:ascii="Roboto" w:eastAsia="Times New Roman" w:hAnsi="Roboto" w:cs="Times New Roman"/>
          <w:color w:val="666666"/>
          <w:sz w:val="17"/>
          <w:szCs w:val="17"/>
        </w:rPr>
        <w:t xml:space="preserve">collectées via </w:t>
      </w:r>
      <w:r w:rsidRPr="00735264">
        <w:rPr>
          <w:rFonts w:ascii="Roboto" w:eastAsia="Times New Roman" w:hAnsi="Roboto" w:cs="Times New Roman"/>
          <w:color w:val="666666"/>
          <w:sz w:val="17"/>
          <w:szCs w:val="17"/>
        </w:rPr>
        <w:t>la plateforme OLIS</w:t>
      </w:r>
      <w:r>
        <w:rPr>
          <w:rFonts w:ascii="Roboto" w:eastAsia="Times New Roman" w:hAnsi="Roboto" w:cs="Times New Roman"/>
          <w:color w:val="666666"/>
          <w:sz w:val="17"/>
          <w:szCs w:val="17"/>
        </w:rPr>
        <w:t xml:space="preserve"> repose sur </w:t>
      </w:r>
      <w:r w:rsidRPr="00735264">
        <w:rPr>
          <w:rFonts w:ascii="Roboto" w:eastAsia="Times New Roman" w:hAnsi="Roboto" w:cs="Times New Roman"/>
          <w:color w:val="666666"/>
          <w:sz w:val="17"/>
          <w:szCs w:val="17"/>
        </w:rPr>
        <w:t xml:space="preserve"> votre acceptation des conditions générales d'utilisation et votre consentement au traitement des données à caractère personnel</w:t>
      </w:r>
      <w:r w:rsidR="00EF774A">
        <w:rPr>
          <w:rFonts w:ascii="Roboto" w:eastAsia="Times New Roman" w:hAnsi="Roboto" w:cs="Times New Roman"/>
          <w:color w:val="666666"/>
          <w:sz w:val="17"/>
          <w:szCs w:val="17"/>
        </w:rPr>
        <w:t xml:space="preserve"> pour les finalités mentionnées ci-avant</w:t>
      </w:r>
      <w:r w:rsidRPr="00735264">
        <w:rPr>
          <w:rFonts w:ascii="Roboto" w:eastAsia="Times New Roman" w:hAnsi="Roboto" w:cs="Times New Roman"/>
          <w:color w:val="666666"/>
          <w:sz w:val="17"/>
          <w:szCs w:val="17"/>
        </w:rPr>
        <w:t>.</w:t>
      </w:r>
    </w:p>
    <w:p w14:paraId="6F01AD76" w14:textId="77777777" w:rsidR="00EF774A" w:rsidRPr="00EF774A" w:rsidRDefault="00553187" w:rsidP="00EF774A">
      <w:pPr>
        <w:pStyle w:val="Paragraphedeliste"/>
        <w:widowControl/>
        <w:numPr>
          <w:ilvl w:val="0"/>
          <w:numId w:val="4"/>
        </w:numPr>
        <w:shd w:val="clear" w:color="auto" w:fill="FFFFFF"/>
        <w:autoSpaceDE/>
        <w:autoSpaceDN/>
        <w:adjustRightInd/>
        <w:spacing w:before="150"/>
        <w:jc w:val="both"/>
        <w:outlineLvl w:val="2"/>
        <w:rPr>
          <w:rFonts w:ascii="Roboto" w:eastAsia="Times New Roman" w:hAnsi="Roboto" w:cs="Times New Roman"/>
          <w:b/>
          <w:bCs/>
          <w:color w:val="666666"/>
          <w:sz w:val="20"/>
          <w:szCs w:val="20"/>
        </w:rPr>
      </w:pPr>
      <w:r>
        <w:rPr>
          <w:rFonts w:ascii="Roboto" w:eastAsia="Times New Roman" w:hAnsi="Roboto" w:cs="Times New Roman"/>
          <w:b/>
          <w:bCs/>
          <w:color w:val="666666"/>
          <w:sz w:val="20"/>
          <w:szCs w:val="20"/>
        </w:rPr>
        <w:t xml:space="preserve">Catégories de Données et </w:t>
      </w:r>
      <w:r w:rsidR="00EF774A" w:rsidRPr="00EF774A">
        <w:rPr>
          <w:rFonts w:ascii="Roboto" w:eastAsia="Times New Roman" w:hAnsi="Roboto" w:cs="Times New Roman"/>
          <w:b/>
          <w:bCs/>
          <w:color w:val="666666"/>
          <w:sz w:val="20"/>
          <w:szCs w:val="20"/>
        </w:rPr>
        <w:t xml:space="preserve">Origine des Données traitées </w:t>
      </w:r>
    </w:p>
    <w:p w14:paraId="2E68812D" w14:textId="77777777" w:rsidR="00EF774A" w:rsidRDefault="00EF774A" w:rsidP="00553187">
      <w:pPr>
        <w:pStyle w:val="TableParagraph"/>
        <w:kinsoku w:val="0"/>
        <w:overflowPunct w:val="0"/>
        <w:spacing w:before="150"/>
        <w:rPr>
          <w:rFonts w:ascii="Roboto" w:eastAsia="Times New Roman" w:hAnsi="Roboto" w:cs="Times New Roman"/>
          <w:color w:val="666666"/>
          <w:sz w:val="17"/>
          <w:szCs w:val="17"/>
        </w:rPr>
      </w:pPr>
      <w:r w:rsidRPr="00EF774A">
        <w:rPr>
          <w:rFonts w:ascii="Roboto" w:eastAsia="Times New Roman" w:hAnsi="Roboto" w:cs="Times New Roman"/>
          <w:color w:val="666666"/>
          <w:sz w:val="17"/>
          <w:szCs w:val="17"/>
        </w:rPr>
        <w:t>Les données personnelles vou</w:t>
      </w:r>
      <w:r>
        <w:rPr>
          <w:rFonts w:ascii="Roboto" w:eastAsia="Times New Roman" w:hAnsi="Roboto" w:cs="Times New Roman"/>
          <w:color w:val="666666"/>
          <w:sz w:val="17"/>
          <w:szCs w:val="17"/>
        </w:rPr>
        <w:t>s concernant que nous traitons</w:t>
      </w:r>
      <w:r w:rsidR="00553187">
        <w:rPr>
          <w:rFonts w:ascii="Roboto" w:eastAsia="Times New Roman" w:hAnsi="Roboto" w:cs="Times New Roman"/>
          <w:color w:val="666666"/>
          <w:sz w:val="17"/>
          <w:szCs w:val="17"/>
        </w:rPr>
        <w:t xml:space="preserve"> sont :</w:t>
      </w:r>
    </w:p>
    <w:p w14:paraId="7A30782E" w14:textId="77777777" w:rsidR="00553187" w:rsidRDefault="00553187" w:rsidP="00553187">
      <w:pPr>
        <w:jc w:val="both"/>
        <w:rPr>
          <w:rFonts w:ascii="Roboto" w:eastAsia="Times New Roman" w:hAnsi="Roboto" w:cs="Times New Roman"/>
          <w:color w:val="666666"/>
          <w:sz w:val="17"/>
          <w:szCs w:val="17"/>
        </w:rPr>
      </w:pPr>
    </w:p>
    <w:p w14:paraId="307F7EF0" w14:textId="6E66394D" w:rsidR="00553187" w:rsidRDefault="00553187" w:rsidP="00553187">
      <w:pPr>
        <w:jc w:val="both"/>
        <w:rPr>
          <w:rFonts w:ascii="Roboto" w:eastAsia="Times New Roman" w:hAnsi="Roboto" w:cs="Times New Roman"/>
          <w:color w:val="666666"/>
          <w:sz w:val="17"/>
          <w:szCs w:val="17"/>
        </w:rPr>
      </w:pPr>
      <w:r w:rsidRPr="00553187">
        <w:rPr>
          <w:rFonts w:ascii="Roboto" w:eastAsia="Times New Roman" w:hAnsi="Roboto" w:cs="Times New Roman"/>
          <w:b/>
          <w:color w:val="666666"/>
          <w:sz w:val="17"/>
          <w:szCs w:val="17"/>
        </w:rPr>
        <w:t>Pour les besoins de la gestion de</w:t>
      </w:r>
      <w:r w:rsidR="004B2CED">
        <w:rPr>
          <w:rFonts w:ascii="Roboto" w:eastAsia="Times New Roman" w:hAnsi="Roboto" w:cs="Times New Roman"/>
          <w:b/>
          <w:color w:val="666666"/>
          <w:sz w:val="17"/>
          <w:szCs w:val="17"/>
        </w:rPr>
        <w:t xml:space="preserve"> votre compte de titres</w:t>
      </w:r>
      <w:r w:rsidRPr="00553187">
        <w:rPr>
          <w:rFonts w:ascii="Roboto" w:eastAsia="Times New Roman" w:hAnsi="Roboto" w:cs="Times New Roman"/>
          <w:b/>
          <w:color w:val="666666"/>
          <w:sz w:val="17"/>
          <w:szCs w:val="17"/>
        </w:rPr>
        <w:t xml:space="preserve"> au nominatif</w:t>
      </w:r>
      <w:r w:rsidR="004B2CED">
        <w:rPr>
          <w:rFonts w:ascii="Roboto" w:eastAsia="Times New Roman" w:hAnsi="Roboto" w:cs="Times New Roman"/>
          <w:b/>
          <w:color w:val="666666"/>
          <w:sz w:val="17"/>
          <w:szCs w:val="17"/>
        </w:rPr>
        <w:t xml:space="preserve"> FNAC DARTY</w:t>
      </w:r>
      <w:r w:rsidRPr="00553187">
        <w:rPr>
          <w:rFonts w:ascii="Roboto" w:eastAsia="Times New Roman" w:hAnsi="Roboto" w:cs="Times New Roman"/>
          <w:b/>
          <w:color w:val="666666"/>
          <w:sz w:val="17"/>
          <w:szCs w:val="17"/>
        </w:rPr>
        <w:t> </w:t>
      </w:r>
      <w:r w:rsidRPr="00553187">
        <w:rPr>
          <w:rFonts w:ascii="Roboto" w:eastAsia="Times New Roman" w:hAnsi="Roboto" w:cs="Times New Roman"/>
          <w:color w:val="666666"/>
          <w:sz w:val="17"/>
          <w:szCs w:val="17"/>
        </w:rPr>
        <w:t>: Les données d’identification Coordonnées personnelles (adresse, numéro de téléphone, email, date et lieu de naissance), les coordonnées bancaires, la situation familiale, des Informations économiques (uniquement pour les dispenses de prélèvements)</w:t>
      </w:r>
      <w:r w:rsidR="00610EDC">
        <w:rPr>
          <w:rFonts w:ascii="Roboto" w:eastAsia="Times New Roman" w:hAnsi="Roboto" w:cs="Times New Roman"/>
          <w:color w:val="666666"/>
          <w:sz w:val="17"/>
          <w:szCs w:val="17"/>
        </w:rPr>
        <w:t>.</w:t>
      </w:r>
    </w:p>
    <w:p w14:paraId="26358B57" w14:textId="77777777" w:rsidR="00610EDC" w:rsidRPr="00610EDC" w:rsidRDefault="00610EDC" w:rsidP="00610EDC">
      <w:pPr>
        <w:pStyle w:val="Corpsdetexte"/>
        <w:kinsoku w:val="0"/>
        <w:overflowPunct w:val="0"/>
        <w:spacing w:before="122" w:line="295" w:lineRule="auto"/>
        <w:ind w:right="390"/>
        <w:jc w:val="both"/>
        <w:rPr>
          <w:rFonts w:ascii="Roboto" w:eastAsia="Times New Roman" w:hAnsi="Roboto" w:cs="Times New Roman"/>
          <w:color w:val="666666"/>
          <w:sz w:val="17"/>
          <w:szCs w:val="17"/>
        </w:rPr>
      </w:pPr>
      <w:r w:rsidRPr="00610EDC">
        <w:rPr>
          <w:rFonts w:ascii="Roboto" w:eastAsia="Times New Roman" w:hAnsi="Roboto" w:cs="Times New Roman"/>
          <w:color w:val="666666"/>
          <w:sz w:val="17"/>
          <w:szCs w:val="17"/>
        </w:rPr>
        <w:t xml:space="preserve">Nous ne collectons pas directement de données personnelles </w:t>
      </w:r>
      <w:r>
        <w:rPr>
          <w:rFonts w:ascii="Roboto" w:eastAsia="Times New Roman" w:hAnsi="Roboto" w:cs="Times New Roman"/>
          <w:color w:val="666666"/>
          <w:sz w:val="17"/>
          <w:szCs w:val="17"/>
        </w:rPr>
        <w:t xml:space="preserve">sensibles vous concernant mais nous pouvons </w:t>
      </w:r>
      <w:r w:rsidRPr="00610EDC">
        <w:rPr>
          <w:rFonts w:ascii="Roboto" w:eastAsia="Times New Roman" w:hAnsi="Roboto" w:cs="Times New Roman"/>
          <w:color w:val="666666"/>
          <w:sz w:val="17"/>
          <w:szCs w:val="17"/>
        </w:rPr>
        <w:t xml:space="preserve">être amenés à recevoir, dans certains cas très précis, des informations en raison de votre état de santé dans le cadre </w:t>
      </w:r>
      <w:r w:rsidRPr="00610EDC">
        <w:rPr>
          <w:rFonts w:ascii="Roboto" w:eastAsia="Times New Roman" w:hAnsi="Roboto" w:cs="Times New Roman"/>
          <w:color w:val="666666"/>
          <w:sz w:val="17"/>
          <w:szCs w:val="17"/>
        </w:rPr>
        <w:lastRenderedPageBreak/>
        <w:t>des mesures de protection juridique des personnes (tutelle, curatelle...).</w:t>
      </w:r>
    </w:p>
    <w:p w14:paraId="6F2F4D63" w14:textId="77777777" w:rsidR="00610EDC" w:rsidRPr="00553187" w:rsidRDefault="00610EDC" w:rsidP="00553187">
      <w:pPr>
        <w:jc w:val="both"/>
        <w:rPr>
          <w:rFonts w:ascii="Roboto" w:eastAsia="Times New Roman" w:hAnsi="Roboto" w:cs="Times New Roman"/>
          <w:color w:val="666666"/>
          <w:sz w:val="17"/>
          <w:szCs w:val="17"/>
        </w:rPr>
      </w:pPr>
    </w:p>
    <w:p w14:paraId="3F7AC72E" w14:textId="7220D75B" w:rsidR="00610EDC" w:rsidRDefault="00553187" w:rsidP="00553187">
      <w:pPr>
        <w:pStyle w:val="TableParagraph"/>
        <w:kinsoku w:val="0"/>
        <w:overflowPunct w:val="0"/>
        <w:spacing w:before="119"/>
        <w:rPr>
          <w:rFonts w:ascii="Roboto" w:eastAsia="Times New Roman" w:hAnsi="Roboto" w:cs="Times New Roman"/>
          <w:color w:val="666666"/>
          <w:sz w:val="17"/>
          <w:szCs w:val="17"/>
        </w:rPr>
      </w:pPr>
      <w:r w:rsidRPr="00553187">
        <w:rPr>
          <w:rFonts w:ascii="Roboto" w:eastAsia="Times New Roman" w:hAnsi="Roboto" w:cs="Times New Roman"/>
          <w:b/>
          <w:color w:val="666666"/>
          <w:sz w:val="17"/>
          <w:szCs w:val="17"/>
        </w:rPr>
        <w:t>Pour les</w:t>
      </w:r>
      <w:r w:rsidR="008B7D3D">
        <w:rPr>
          <w:rFonts w:ascii="Roboto" w:eastAsia="Times New Roman" w:hAnsi="Roboto" w:cs="Times New Roman"/>
          <w:b/>
          <w:color w:val="666666"/>
          <w:sz w:val="17"/>
          <w:szCs w:val="17"/>
        </w:rPr>
        <w:t xml:space="preserve"> besoins de l’accès via la plateforme</w:t>
      </w:r>
      <w:r w:rsidRPr="00553187">
        <w:rPr>
          <w:rFonts w:ascii="Roboto" w:eastAsia="Times New Roman" w:hAnsi="Roboto" w:cs="Times New Roman"/>
          <w:b/>
          <w:color w:val="666666"/>
          <w:sz w:val="17"/>
          <w:szCs w:val="17"/>
        </w:rPr>
        <w:t xml:space="preserve"> OLIS :</w:t>
      </w:r>
      <w:r>
        <w:rPr>
          <w:rFonts w:ascii="Roboto" w:eastAsia="Times New Roman" w:hAnsi="Roboto" w:cs="Times New Roman"/>
          <w:b/>
          <w:color w:val="666666"/>
          <w:sz w:val="17"/>
          <w:szCs w:val="17"/>
        </w:rPr>
        <w:t xml:space="preserve"> </w:t>
      </w:r>
      <w:r w:rsidRPr="00553187">
        <w:rPr>
          <w:rFonts w:ascii="Roboto" w:eastAsia="Times New Roman" w:hAnsi="Roboto" w:cs="Times New Roman"/>
          <w:color w:val="666666"/>
          <w:sz w:val="17"/>
          <w:szCs w:val="17"/>
        </w:rPr>
        <w:t>adresse IP,</w:t>
      </w:r>
      <w:r w:rsidR="009C3C25">
        <w:rPr>
          <w:rFonts w:ascii="Roboto" w:eastAsia="Times New Roman" w:hAnsi="Roboto" w:cs="Times New Roman"/>
          <w:color w:val="666666"/>
          <w:sz w:val="17"/>
          <w:szCs w:val="17"/>
        </w:rPr>
        <w:t xml:space="preserve"> </w:t>
      </w:r>
      <w:r w:rsidRPr="00553187">
        <w:rPr>
          <w:rFonts w:ascii="Roboto" w:eastAsia="Times New Roman" w:hAnsi="Roboto" w:cs="Times New Roman"/>
          <w:color w:val="666666"/>
          <w:sz w:val="17"/>
          <w:szCs w:val="17"/>
        </w:rPr>
        <w:t>cookies strictement nécessaires à la fourniture du service.</w:t>
      </w:r>
    </w:p>
    <w:p w14:paraId="6DB5E62A" w14:textId="77777777" w:rsidR="00BF05C5" w:rsidRDefault="00BF05C5" w:rsidP="00553187">
      <w:pPr>
        <w:pStyle w:val="TableParagraph"/>
        <w:kinsoku w:val="0"/>
        <w:overflowPunct w:val="0"/>
        <w:spacing w:before="119"/>
        <w:rPr>
          <w:rFonts w:ascii="Roboto" w:eastAsia="Times New Roman" w:hAnsi="Roboto" w:cs="Times New Roman"/>
          <w:color w:val="666666"/>
          <w:sz w:val="17"/>
          <w:szCs w:val="17"/>
        </w:rPr>
      </w:pPr>
    </w:p>
    <w:p w14:paraId="64380EB8" w14:textId="77777777" w:rsidR="00553187" w:rsidRPr="00553187" w:rsidRDefault="00553187" w:rsidP="00553187">
      <w:pPr>
        <w:pStyle w:val="TableParagraph"/>
        <w:kinsoku w:val="0"/>
        <w:overflowPunct w:val="0"/>
        <w:spacing w:before="119"/>
        <w:rPr>
          <w:rFonts w:ascii="Roboto" w:eastAsia="Times New Roman" w:hAnsi="Roboto" w:cs="Times New Roman"/>
          <w:color w:val="666666"/>
          <w:sz w:val="17"/>
          <w:szCs w:val="17"/>
        </w:rPr>
      </w:pPr>
      <w:r>
        <w:rPr>
          <w:rFonts w:ascii="Roboto" w:eastAsia="Times New Roman" w:hAnsi="Roboto" w:cs="Times New Roman"/>
          <w:color w:val="666666"/>
          <w:sz w:val="17"/>
          <w:szCs w:val="17"/>
        </w:rPr>
        <w:t xml:space="preserve">Origine des données traitées : </w:t>
      </w:r>
    </w:p>
    <w:p w14:paraId="55998EF8" w14:textId="77777777" w:rsidR="00EF774A" w:rsidRPr="00EF774A" w:rsidRDefault="00553187" w:rsidP="00553187">
      <w:pPr>
        <w:pStyle w:val="TableParagraph"/>
        <w:numPr>
          <w:ilvl w:val="0"/>
          <w:numId w:val="7"/>
        </w:numPr>
        <w:tabs>
          <w:tab w:val="left" w:pos="574"/>
        </w:tabs>
        <w:kinsoku w:val="0"/>
        <w:overflowPunct w:val="0"/>
        <w:spacing w:before="173" w:line="295" w:lineRule="auto"/>
        <w:ind w:right="272"/>
        <w:rPr>
          <w:rFonts w:ascii="Roboto" w:eastAsia="Times New Roman" w:hAnsi="Roboto" w:cs="Times New Roman"/>
          <w:color w:val="666666"/>
          <w:sz w:val="17"/>
          <w:szCs w:val="17"/>
        </w:rPr>
      </w:pPr>
      <w:r>
        <w:rPr>
          <w:rFonts w:ascii="Roboto" w:eastAsia="Times New Roman" w:hAnsi="Roboto" w:cs="Times New Roman"/>
          <w:color w:val="666666"/>
          <w:sz w:val="17"/>
          <w:szCs w:val="17"/>
        </w:rPr>
        <w:t>L</w:t>
      </w:r>
      <w:r w:rsidR="00EF774A">
        <w:rPr>
          <w:rFonts w:ascii="Roboto" w:eastAsia="Times New Roman" w:hAnsi="Roboto" w:cs="Times New Roman"/>
          <w:color w:val="666666"/>
          <w:sz w:val="17"/>
          <w:szCs w:val="17"/>
        </w:rPr>
        <w:t>es</w:t>
      </w:r>
      <w:r w:rsidR="00EF774A" w:rsidRPr="00EF774A">
        <w:rPr>
          <w:rFonts w:ascii="Roboto" w:eastAsia="Times New Roman" w:hAnsi="Roboto" w:cs="Times New Roman"/>
          <w:color w:val="666666"/>
          <w:sz w:val="17"/>
          <w:szCs w:val="17"/>
        </w:rPr>
        <w:t xml:space="preserve"> données que vous nous avez communiquées</w:t>
      </w:r>
      <w:r w:rsidR="00EF774A">
        <w:rPr>
          <w:rFonts w:ascii="Roboto" w:eastAsia="Times New Roman" w:hAnsi="Roboto" w:cs="Times New Roman"/>
          <w:color w:val="666666"/>
          <w:sz w:val="17"/>
          <w:szCs w:val="17"/>
        </w:rPr>
        <w:t> </w:t>
      </w:r>
      <w:r w:rsidR="00EF774A" w:rsidRPr="00EF774A">
        <w:rPr>
          <w:rFonts w:ascii="Roboto" w:eastAsia="Times New Roman" w:hAnsi="Roboto" w:cs="Times New Roman"/>
          <w:color w:val="666666"/>
          <w:sz w:val="17"/>
          <w:szCs w:val="17"/>
        </w:rPr>
        <w:t xml:space="preserve"> dans le cadre de votre inscription en tant qu'actionnaire au nominatif pur;</w:t>
      </w:r>
    </w:p>
    <w:p w14:paraId="7F0EB008" w14:textId="77777777" w:rsidR="00EF774A" w:rsidRPr="00EF774A" w:rsidRDefault="00EF774A" w:rsidP="00553187">
      <w:pPr>
        <w:pStyle w:val="TableParagraph"/>
        <w:numPr>
          <w:ilvl w:val="0"/>
          <w:numId w:val="7"/>
        </w:numPr>
        <w:tabs>
          <w:tab w:val="left" w:pos="573"/>
        </w:tabs>
        <w:kinsoku w:val="0"/>
        <w:overflowPunct w:val="0"/>
        <w:spacing w:before="125"/>
        <w:rPr>
          <w:rFonts w:ascii="Roboto" w:eastAsia="Times New Roman" w:hAnsi="Roboto" w:cs="Times New Roman"/>
          <w:color w:val="666666"/>
          <w:sz w:val="17"/>
          <w:szCs w:val="17"/>
        </w:rPr>
      </w:pPr>
      <w:r>
        <w:rPr>
          <w:rFonts w:ascii="Roboto" w:eastAsia="Times New Roman" w:hAnsi="Roboto" w:cs="Times New Roman"/>
          <w:color w:val="666666"/>
          <w:sz w:val="17"/>
          <w:szCs w:val="17"/>
        </w:rPr>
        <w:t>Si vous utilisez la plateforme OLIS,  l</w:t>
      </w:r>
      <w:r w:rsidRPr="00EF774A">
        <w:rPr>
          <w:rFonts w:ascii="Roboto" w:eastAsia="Times New Roman" w:hAnsi="Roboto" w:cs="Times New Roman"/>
          <w:color w:val="666666"/>
          <w:sz w:val="17"/>
          <w:szCs w:val="17"/>
        </w:rPr>
        <w:t xml:space="preserve">es données que vous avez communiquées dans le cadre de  la création ou de la modification de votre compte OLIS </w:t>
      </w:r>
      <w:r>
        <w:rPr>
          <w:rFonts w:ascii="Roboto" w:eastAsia="Times New Roman" w:hAnsi="Roboto" w:cs="Times New Roman"/>
          <w:color w:val="666666"/>
          <w:sz w:val="17"/>
          <w:szCs w:val="17"/>
        </w:rPr>
        <w:t>ainsi que l</w:t>
      </w:r>
      <w:r w:rsidRPr="00EF774A">
        <w:rPr>
          <w:rFonts w:ascii="Roboto" w:eastAsia="Times New Roman" w:hAnsi="Roboto" w:cs="Times New Roman"/>
          <w:color w:val="666666"/>
          <w:sz w:val="17"/>
          <w:szCs w:val="17"/>
        </w:rPr>
        <w:t>es données techniques liées à votre utilisation de cette plateforme (adresse IP, cookies...).</w:t>
      </w:r>
    </w:p>
    <w:p w14:paraId="71843158" w14:textId="77777777" w:rsidR="00EF774A" w:rsidRPr="00EF774A" w:rsidRDefault="00EF774A" w:rsidP="00553187">
      <w:pPr>
        <w:pStyle w:val="TableParagraph"/>
        <w:numPr>
          <w:ilvl w:val="0"/>
          <w:numId w:val="7"/>
        </w:numPr>
        <w:tabs>
          <w:tab w:val="left" w:pos="569"/>
        </w:tabs>
        <w:kinsoku w:val="0"/>
        <w:overflowPunct w:val="0"/>
        <w:spacing w:before="144"/>
        <w:rPr>
          <w:rFonts w:ascii="Roboto" w:eastAsia="Times New Roman" w:hAnsi="Roboto" w:cs="Times New Roman"/>
          <w:color w:val="666666"/>
          <w:sz w:val="17"/>
          <w:szCs w:val="17"/>
        </w:rPr>
      </w:pPr>
      <w:r w:rsidRPr="00EF774A">
        <w:rPr>
          <w:rFonts w:ascii="Roboto" w:eastAsia="Times New Roman" w:hAnsi="Roboto" w:cs="Times New Roman"/>
          <w:color w:val="666666"/>
          <w:sz w:val="17"/>
          <w:szCs w:val="17"/>
        </w:rPr>
        <w:t>Les données transmises par votre établissement bancaire.</w:t>
      </w:r>
    </w:p>
    <w:p w14:paraId="7765E258" w14:textId="77777777" w:rsidR="00EF774A" w:rsidRPr="00EF774A" w:rsidRDefault="00EF774A" w:rsidP="00553187">
      <w:pPr>
        <w:pStyle w:val="TableParagraph"/>
        <w:numPr>
          <w:ilvl w:val="0"/>
          <w:numId w:val="7"/>
        </w:numPr>
        <w:tabs>
          <w:tab w:val="left" w:pos="564"/>
        </w:tabs>
        <w:kinsoku w:val="0"/>
        <w:overflowPunct w:val="0"/>
        <w:spacing w:before="155" w:line="207" w:lineRule="exact"/>
        <w:rPr>
          <w:rFonts w:ascii="Roboto" w:eastAsia="Times New Roman" w:hAnsi="Roboto" w:cs="Times New Roman"/>
          <w:color w:val="666666"/>
          <w:sz w:val="17"/>
          <w:szCs w:val="17"/>
        </w:rPr>
      </w:pPr>
      <w:r w:rsidRPr="00EF774A">
        <w:rPr>
          <w:rFonts w:ascii="Roboto" w:eastAsia="Times New Roman" w:hAnsi="Roboto" w:cs="Times New Roman"/>
          <w:color w:val="666666"/>
          <w:sz w:val="17"/>
          <w:szCs w:val="17"/>
        </w:rPr>
        <w:t xml:space="preserve">Les données </w:t>
      </w:r>
      <w:r>
        <w:rPr>
          <w:rFonts w:ascii="Roboto" w:eastAsia="Times New Roman" w:hAnsi="Roboto" w:cs="Times New Roman"/>
          <w:color w:val="666666"/>
          <w:sz w:val="17"/>
          <w:szCs w:val="17"/>
        </w:rPr>
        <w:t xml:space="preserve">en lien avec les finalités mentionnées ci-avant </w:t>
      </w:r>
      <w:r w:rsidRPr="00EF774A">
        <w:rPr>
          <w:rFonts w:ascii="Roboto" w:eastAsia="Times New Roman" w:hAnsi="Roboto" w:cs="Times New Roman"/>
          <w:color w:val="666666"/>
          <w:sz w:val="17"/>
          <w:szCs w:val="17"/>
        </w:rPr>
        <w:t>que vous nous communiquez à toute autre occasion.</w:t>
      </w:r>
    </w:p>
    <w:p w14:paraId="1AA94108" w14:textId="77777777" w:rsidR="00EF774A" w:rsidRPr="0071756B" w:rsidRDefault="0071756B" w:rsidP="0071756B">
      <w:pPr>
        <w:pStyle w:val="Paragraphedeliste"/>
        <w:widowControl/>
        <w:numPr>
          <w:ilvl w:val="0"/>
          <w:numId w:val="4"/>
        </w:numPr>
        <w:shd w:val="clear" w:color="auto" w:fill="FFFFFF"/>
        <w:autoSpaceDE/>
        <w:autoSpaceDN/>
        <w:adjustRightInd/>
        <w:spacing w:before="150"/>
        <w:jc w:val="both"/>
        <w:outlineLvl w:val="2"/>
        <w:rPr>
          <w:rFonts w:ascii="Roboto" w:eastAsia="Times New Roman" w:hAnsi="Roboto" w:cs="Times New Roman"/>
          <w:b/>
          <w:bCs/>
          <w:color w:val="666666"/>
          <w:sz w:val="20"/>
          <w:szCs w:val="20"/>
        </w:rPr>
      </w:pPr>
      <w:r w:rsidRPr="0071756B">
        <w:rPr>
          <w:rFonts w:ascii="Roboto" w:eastAsia="Times New Roman" w:hAnsi="Roboto" w:cs="Times New Roman"/>
          <w:b/>
          <w:bCs/>
          <w:color w:val="666666"/>
          <w:sz w:val="20"/>
          <w:szCs w:val="20"/>
        </w:rPr>
        <w:t>Destinataires des Données personnelles</w:t>
      </w:r>
    </w:p>
    <w:p w14:paraId="6A309B82" w14:textId="77777777" w:rsidR="0071756B" w:rsidRDefault="0071756B" w:rsidP="0071756B">
      <w:pPr>
        <w:pStyle w:val="Default"/>
        <w:jc w:val="both"/>
        <w:rPr>
          <w:rFonts w:ascii="Roboto" w:eastAsia="Times New Roman" w:hAnsi="Roboto"/>
          <w:color w:val="666666"/>
          <w:sz w:val="17"/>
          <w:szCs w:val="17"/>
          <w:lang w:eastAsia="fr-FR"/>
        </w:rPr>
      </w:pPr>
    </w:p>
    <w:p w14:paraId="65CAAEA1" w14:textId="59E6D942" w:rsidR="0071756B" w:rsidRPr="0071756B" w:rsidRDefault="0071756B" w:rsidP="0071756B">
      <w:pPr>
        <w:pStyle w:val="Default"/>
        <w:jc w:val="both"/>
        <w:rPr>
          <w:rFonts w:ascii="Roboto" w:eastAsia="Times New Roman" w:hAnsi="Roboto"/>
          <w:color w:val="666666"/>
          <w:sz w:val="17"/>
          <w:szCs w:val="17"/>
          <w:lang w:eastAsia="fr-FR"/>
        </w:rPr>
      </w:pPr>
      <w:r w:rsidRPr="0071756B">
        <w:rPr>
          <w:rFonts w:ascii="Roboto" w:eastAsia="Times New Roman" w:hAnsi="Roboto"/>
          <w:color w:val="666666"/>
          <w:sz w:val="17"/>
          <w:szCs w:val="17"/>
          <w:lang w:eastAsia="fr-FR"/>
        </w:rPr>
        <w:t>Les données collectées sont destinées aux services habili</w:t>
      </w:r>
      <w:r>
        <w:rPr>
          <w:rFonts w:ascii="Roboto" w:eastAsia="Times New Roman" w:hAnsi="Roboto"/>
          <w:color w:val="666666"/>
          <w:sz w:val="17"/>
          <w:szCs w:val="17"/>
          <w:lang w:eastAsia="fr-FR"/>
        </w:rPr>
        <w:t>tés de FNAC DARTY ainsi qu’à ses</w:t>
      </w:r>
      <w:r w:rsidRPr="0071756B">
        <w:rPr>
          <w:rFonts w:ascii="Roboto" w:eastAsia="Times New Roman" w:hAnsi="Roboto"/>
          <w:color w:val="666666"/>
          <w:sz w:val="17"/>
          <w:szCs w:val="17"/>
          <w:lang w:eastAsia="fr-FR"/>
        </w:rPr>
        <w:t xml:space="preserve"> sous-traitant</w:t>
      </w:r>
      <w:r>
        <w:rPr>
          <w:rFonts w:ascii="Roboto" w:eastAsia="Times New Roman" w:hAnsi="Roboto"/>
          <w:color w:val="666666"/>
          <w:sz w:val="17"/>
          <w:szCs w:val="17"/>
          <w:lang w:eastAsia="fr-FR"/>
        </w:rPr>
        <w:t>s</w:t>
      </w:r>
      <w:r w:rsidRPr="0071756B">
        <w:rPr>
          <w:rFonts w:ascii="Roboto" w:eastAsia="Times New Roman" w:hAnsi="Roboto"/>
          <w:color w:val="666666"/>
          <w:sz w:val="17"/>
          <w:szCs w:val="17"/>
          <w:lang w:eastAsia="fr-FR"/>
        </w:rPr>
        <w:t xml:space="preserve"> </w:t>
      </w:r>
      <w:r>
        <w:rPr>
          <w:rFonts w:ascii="Roboto" w:eastAsia="Times New Roman" w:hAnsi="Roboto"/>
          <w:color w:val="666666"/>
          <w:sz w:val="17"/>
          <w:szCs w:val="17"/>
          <w:lang w:eastAsia="fr-FR"/>
        </w:rPr>
        <w:t xml:space="preserve">notamment </w:t>
      </w:r>
      <w:r w:rsidRPr="0071756B">
        <w:rPr>
          <w:rFonts w:ascii="Roboto" w:eastAsia="Times New Roman" w:hAnsi="Roboto"/>
          <w:color w:val="666666"/>
          <w:sz w:val="17"/>
          <w:szCs w:val="17"/>
          <w:lang w:eastAsia="fr-FR"/>
        </w:rPr>
        <w:t xml:space="preserve">la société </w:t>
      </w:r>
      <w:r w:rsidR="00C27D5C" w:rsidRPr="0071756B">
        <w:rPr>
          <w:rFonts w:ascii="Roboto" w:eastAsia="Times New Roman" w:hAnsi="Roboto"/>
          <w:color w:val="666666"/>
          <w:sz w:val="17"/>
          <w:szCs w:val="17"/>
          <w:lang w:eastAsia="fr-FR"/>
        </w:rPr>
        <w:t>CACEIS</w:t>
      </w:r>
      <w:r w:rsidR="00C27D5C">
        <w:rPr>
          <w:rFonts w:ascii="Roboto" w:eastAsia="Times New Roman" w:hAnsi="Roboto"/>
          <w:color w:val="666666"/>
          <w:sz w:val="17"/>
          <w:szCs w:val="17"/>
          <w:lang w:eastAsia="fr-FR"/>
        </w:rPr>
        <w:t xml:space="preserve"> </w:t>
      </w:r>
      <w:r w:rsidR="008B7D3D">
        <w:rPr>
          <w:rFonts w:ascii="Roboto" w:eastAsia="Times New Roman" w:hAnsi="Roboto"/>
          <w:color w:val="666666"/>
          <w:sz w:val="17"/>
          <w:szCs w:val="17"/>
          <w:lang w:eastAsia="fr-FR"/>
        </w:rPr>
        <w:t>C</w:t>
      </w:r>
      <w:r w:rsidR="006C46BC">
        <w:rPr>
          <w:rFonts w:ascii="Roboto" w:eastAsia="Times New Roman" w:hAnsi="Roboto"/>
          <w:color w:val="666666"/>
          <w:sz w:val="17"/>
          <w:szCs w:val="17"/>
          <w:lang w:eastAsia="fr-FR"/>
        </w:rPr>
        <w:t xml:space="preserve">orporate </w:t>
      </w:r>
      <w:r w:rsidR="008B7D3D">
        <w:rPr>
          <w:rFonts w:ascii="Roboto" w:eastAsia="Times New Roman" w:hAnsi="Roboto"/>
          <w:color w:val="666666"/>
          <w:sz w:val="17"/>
          <w:szCs w:val="17"/>
          <w:lang w:eastAsia="fr-FR"/>
        </w:rPr>
        <w:t>T</w:t>
      </w:r>
      <w:r w:rsidR="006C46BC">
        <w:rPr>
          <w:rFonts w:ascii="Roboto" w:eastAsia="Times New Roman" w:hAnsi="Roboto"/>
          <w:color w:val="666666"/>
          <w:sz w:val="17"/>
          <w:szCs w:val="17"/>
          <w:lang w:eastAsia="fr-FR"/>
        </w:rPr>
        <w:t>rust</w:t>
      </w:r>
      <w:r w:rsidR="008B7D3D">
        <w:rPr>
          <w:rFonts w:ascii="Roboto" w:eastAsia="Times New Roman" w:hAnsi="Roboto"/>
          <w:color w:val="666666"/>
          <w:sz w:val="17"/>
          <w:szCs w:val="17"/>
          <w:lang w:eastAsia="fr-FR"/>
        </w:rPr>
        <w:t xml:space="preserve"> qui intervient comme gestionnaire</w:t>
      </w:r>
      <w:r w:rsidRPr="0071756B">
        <w:rPr>
          <w:rFonts w:ascii="Roboto" w:eastAsia="Times New Roman" w:hAnsi="Roboto"/>
          <w:color w:val="666666"/>
          <w:sz w:val="17"/>
          <w:szCs w:val="17"/>
          <w:lang w:eastAsia="fr-FR"/>
        </w:rPr>
        <w:t xml:space="preserve"> des données d’actionnariat et éditeur de la plateforme OLIS.</w:t>
      </w:r>
    </w:p>
    <w:p w14:paraId="2B9A3F9D" w14:textId="77777777" w:rsidR="003A1B65" w:rsidRDefault="003A1B65" w:rsidP="003A1B65">
      <w:pPr>
        <w:jc w:val="both"/>
        <w:rPr>
          <w:rFonts w:ascii="Roboto" w:eastAsia="Times New Roman" w:hAnsi="Roboto" w:cs="Times New Roman"/>
          <w:color w:val="666666"/>
          <w:sz w:val="17"/>
          <w:szCs w:val="17"/>
        </w:rPr>
      </w:pPr>
    </w:p>
    <w:p w14:paraId="57873DCE" w14:textId="77777777" w:rsidR="0071756B" w:rsidRPr="003A1B65" w:rsidRDefault="0071756B" w:rsidP="003A1B65">
      <w:pPr>
        <w:jc w:val="both"/>
        <w:rPr>
          <w:rFonts w:ascii="Roboto" w:eastAsia="Times New Roman" w:hAnsi="Roboto" w:cs="Times New Roman"/>
          <w:color w:val="666666"/>
          <w:sz w:val="17"/>
          <w:szCs w:val="17"/>
        </w:rPr>
      </w:pPr>
      <w:r w:rsidRPr="003A1B65">
        <w:rPr>
          <w:rFonts w:ascii="Roboto" w:eastAsia="Times New Roman" w:hAnsi="Roboto" w:cs="Times New Roman"/>
          <w:color w:val="666666"/>
          <w:sz w:val="17"/>
          <w:szCs w:val="17"/>
        </w:rPr>
        <w:t>Nous pouvons également faire appel à des prestataires dans le cadre de l'organisation et la tenue de l'assemblée générale pour l'exercice des droits de vote et leur comptabilisation.</w:t>
      </w:r>
    </w:p>
    <w:p w14:paraId="7A5AE485" w14:textId="77777777" w:rsidR="00610EDC" w:rsidRPr="003A1B65" w:rsidRDefault="00610EDC" w:rsidP="003A1B65">
      <w:pPr>
        <w:jc w:val="both"/>
        <w:rPr>
          <w:rFonts w:ascii="Roboto" w:eastAsia="Times New Roman" w:hAnsi="Roboto" w:cs="Times New Roman"/>
          <w:color w:val="666666"/>
          <w:sz w:val="17"/>
          <w:szCs w:val="17"/>
        </w:rPr>
      </w:pPr>
      <w:r w:rsidRPr="003A1B65">
        <w:rPr>
          <w:rFonts w:ascii="Roboto" w:eastAsia="Times New Roman" w:hAnsi="Roboto" w:cs="Times New Roman"/>
          <w:color w:val="666666"/>
          <w:sz w:val="17"/>
          <w:szCs w:val="17"/>
        </w:rPr>
        <w:t>Nous transmettons certaines de vos données personnelles strictement nécessaires aux catégories de destinataires suivants:</w:t>
      </w:r>
    </w:p>
    <w:p w14:paraId="0BFDB69C" w14:textId="77777777" w:rsidR="00610EDC" w:rsidRPr="00610EDC" w:rsidRDefault="00610EDC" w:rsidP="00610EDC">
      <w:pPr>
        <w:pStyle w:val="Paragraphedeliste"/>
        <w:numPr>
          <w:ilvl w:val="0"/>
          <w:numId w:val="8"/>
        </w:numPr>
        <w:tabs>
          <w:tab w:val="left" w:pos="632"/>
        </w:tabs>
        <w:kinsoku w:val="0"/>
        <w:overflowPunct w:val="0"/>
        <w:spacing w:before="127" w:line="300" w:lineRule="auto"/>
        <w:ind w:right="390" w:hanging="286"/>
        <w:contextualSpacing w:val="0"/>
        <w:jc w:val="both"/>
        <w:rPr>
          <w:rFonts w:ascii="Roboto" w:eastAsia="Times New Roman" w:hAnsi="Roboto" w:cs="Times New Roman"/>
          <w:color w:val="666666"/>
          <w:sz w:val="17"/>
          <w:szCs w:val="17"/>
        </w:rPr>
      </w:pPr>
      <w:r w:rsidRPr="00610EDC">
        <w:rPr>
          <w:rFonts w:ascii="Roboto" w:eastAsia="Times New Roman" w:hAnsi="Roboto" w:cs="Times New Roman"/>
          <w:color w:val="666666"/>
          <w:sz w:val="17"/>
          <w:szCs w:val="17"/>
        </w:rPr>
        <w:t>L'Administration Fiscale Française dans le cadre de nos obligations légales;</w:t>
      </w:r>
    </w:p>
    <w:p w14:paraId="1F532E8E" w14:textId="77777777" w:rsidR="00610EDC" w:rsidRPr="00610EDC" w:rsidRDefault="00610EDC" w:rsidP="00610EDC">
      <w:pPr>
        <w:pStyle w:val="Paragraphedeliste"/>
        <w:numPr>
          <w:ilvl w:val="0"/>
          <w:numId w:val="8"/>
        </w:numPr>
        <w:tabs>
          <w:tab w:val="left" w:pos="629"/>
        </w:tabs>
        <w:kinsoku w:val="0"/>
        <w:overflowPunct w:val="0"/>
        <w:spacing w:before="126" w:line="297" w:lineRule="auto"/>
        <w:ind w:left="627" w:right="373" w:hanging="281"/>
        <w:contextualSpacing w:val="0"/>
        <w:jc w:val="both"/>
        <w:rPr>
          <w:rFonts w:ascii="Roboto" w:eastAsia="Times New Roman" w:hAnsi="Roboto" w:cs="Times New Roman"/>
          <w:color w:val="666666"/>
          <w:sz w:val="17"/>
          <w:szCs w:val="17"/>
        </w:rPr>
      </w:pPr>
      <w:r>
        <w:rPr>
          <w:rFonts w:ascii="Roboto" w:eastAsia="Times New Roman" w:hAnsi="Roboto" w:cs="Times New Roman"/>
          <w:color w:val="666666"/>
          <w:sz w:val="17"/>
          <w:szCs w:val="17"/>
        </w:rPr>
        <w:t xml:space="preserve">Votre banque </w:t>
      </w:r>
      <w:r w:rsidRPr="00610EDC">
        <w:rPr>
          <w:rFonts w:ascii="Roboto" w:eastAsia="Times New Roman" w:hAnsi="Roboto" w:cs="Times New Roman"/>
          <w:color w:val="666666"/>
          <w:sz w:val="17"/>
          <w:szCs w:val="17"/>
        </w:rPr>
        <w:t xml:space="preserve">pour tout transfert d'actions et dans le cadre des obligations légales de rapprochement de fichiers d'actionnaires au nominatif </w:t>
      </w:r>
      <w:r>
        <w:rPr>
          <w:rFonts w:ascii="Roboto" w:eastAsia="Times New Roman" w:hAnsi="Roboto" w:cs="Times New Roman"/>
          <w:color w:val="666666"/>
          <w:sz w:val="17"/>
          <w:szCs w:val="17"/>
        </w:rPr>
        <w:t>administré (</w:t>
      </w:r>
      <w:r w:rsidRPr="00610EDC">
        <w:rPr>
          <w:rFonts w:ascii="Roboto" w:eastAsia="Times New Roman" w:hAnsi="Roboto" w:cs="Times New Roman"/>
          <w:color w:val="666666"/>
          <w:sz w:val="17"/>
          <w:szCs w:val="17"/>
        </w:rPr>
        <w:t>Articles L 225-16 et R225-90 du Code de commerce</w:t>
      </w:r>
      <w:r>
        <w:rPr>
          <w:rFonts w:ascii="Roboto" w:eastAsia="Times New Roman" w:hAnsi="Roboto" w:cs="Times New Roman"/>
          <w:color w:val="666666"/>
          <w:sz w:val="17"/>
          <w:szCs w:val="17"/>
        </w:rPr>
        <w:t>)</w:t>
      </w:r>
      <w:r w:rsidRPr="00610EDC">
        <w:rPr>
          <w:rFonts w:ascii="Roboto" w:eastAsia="Times New Roman" w:hAnsi="Roboto" w:cs="Times New Roman"/>
          <w:color w:val="666666"/>
          <w:sz w:val="17"/>
          <w:szCs w:val="17"/>
        </w:rPr>
        <w:t>;</w:t>
      </w:r>
    </w:p>
    <w:p w14:paraId="552DB3AF" w14:textId="251CE2F7" w:rsidR="00610EDC" w:rsidRPr="00610EDC" w:rsidRDefault="00610EDC" w:rsidP="009C3C25">
      <w:pPr>
        <w:pStyle w:val="Corpsdetexte"/>
        <w:kinsoku w:val="0"/>
        <w:overflowPunct w:val="0"/>
        <w:spacing w:before="92" w:line="280" w:lineRule="auto"/>
        <w:ind w:right="295"/>
        <w:rPr>
          <w:rFonts w:ascii="Roboto" w:eastAsia="Times New Roman" w:hAnsi="Roboto" w:cs="Times New Roman"/>
          <w:color w:val="666666"/>
          <w:sz w:val="17"/>
          <w:szCs w:val="17"/>
        </w:rPr>
      </w:pPr>
      <w:r w:rsidRPr="00610EDC">
        <w:rPr>
          <w:rFonts w:ascii="Roboto" w:eastAsia="Times New Roman" w:hAnsi="Roboto" w:cs="Times New Roman"/>
          <w:color w:val="666666"/>
          <w:sz w:val="17"/>
          <w:szCs w:val="17"/>
        </w:rPr>
        <w:t xml:space="preserve">Nous pouvons également être amenés à transmettre vos données dans certains cas précis aux personnes </w:t>
      </w:r>
      <w:r w:rsidR="008B7D3D">
        <w:rPr>
          <w:rFonts w:ascii="Roboto" w:eastAsia="Times New Roman" w:hAnsi="Roboto" w:cs="Times New Roman"/>
          <w:color w:val="666666"/>
          <w:sz w:val="17"/>
          <w:szCs w:val="17"/>
        </w:rPr>
        <w:t xml:space="preserve">notamment </w:t>
      </w:r>
      <w:r w:rsidRPr="00610EDC">
        <w:rPr>
          <w:rFonts w:ascii="Roboto" w:eastAsia="Times New Roman" w:hAnsi="Roboto" w:cs="Times New Roman"/>
          <w:color w:val="666666"/>
          <w:sz w:val="17"/>
          <w:szCs w:val="17"/>
        </w:rPr>
        <w:t>suivantes :</w:t>
      </w:r>
    </w:p>
    <w:p w14:paraId="55531FF5" w14:textId="6AE9C44E" w:rsidR="00610EDC" w:rsidRPr="00610EDC" w:rsidRDefault="00610EDC" w:rsidP="00610EDC">
      <w:pPr>
        <w:pStyle w:val="Paragraphedeliste"/>
        <w:numPr>
          <w:ilvl w:val="0"/>
          <w:numId w:val="8"/>
        </w:numPr>
        <w:tabs>
          <w:tab w:val="left" w:pos="626"/>
        </w:tabs>
        <w:kinsoku w:val="0"/>
        <w:overflowPunct w:val="0"/>
        <w:spacing w:before="147"/>
        <w:ind w:left="625" w:hanging="279"/>
        <w:contextualSpacing w:val="0"/>
        <w:rPr>
          <w:rFonts w:ascii="Roboto" w:eastAsia="Times New Roman" w:hAnsi="Roboto" w:cs="Times New Roman"/>
          <w:color w:val="666666"/>
          <w:sz w:val="17"/>
          <w:szCs w:val="17"/>
        </w:rPr>
      </w:pPr>
      <w:r w:rsidRPr="00610EDC">
        <w:rPr>
          <w:rFonts w:ascii="Roboto" w:eastAsia="Times New Roman" w:hAnsi="Roboto" w:cs="Times New Roman"/>
          <w:color w:val="666666"/>
          <w:sz w:val="17"/>
          <w:szCs w:val="17"/>
        </w:rPr>
        <w:t>Notaires (donations, successions, divorce)</w:t>
      </w:r>
      <w:r w:rsidR="008B7D3D">
        <w:rPr>
          <w:rFonts w:ascii="Roboto" w:eastAsia="Times New Roman" w:hAnsi="Roboto" w:cs="Times New Roman"/>
          <w:color w:val="666666"/>
          <w:sz w:val="17"/>
          <w:szCs w:val="17"/>
        </w:rPr>
        <w:t xml:space="preserve"> et huissiers de justice</w:t>
      </w:r>
      <w:r w:rsidRPr="00610EDC">
        <w:rPr>
          <w:rFonts w:ascii="Roboto" w:eastAsia="Times New Roman" w:hAnsi="Roboto" w:cs="Times New Roman"/>
          <w:color w:val="666666"/>
          <w:sz w:val="17"/>
          <w:szCs w:val="17"/>
        </w:rPr>
        <w:t>;</w:t>
      </w:r>
    </w:p>
    <w:p w14:paraId="70FDDC9B" w14:textId="77777777" w:rsidR="00610EDC" w:rsidRPr="00610EDC" w:rsidRDefault="00610EDC" w:rsidP="00610EDC">
      <w:pPr>
        <w:pStyle w:val="Paragraphedeliste"/>
        <w:numPr>
          <w:ilvl w:val="0"/>
          <w:numId w:val="8"/>
        </w:numPr>
        <w:tabs>
          <w:tab w:val="left" w:pos="626"/>
        </w:tabs>
        <w:kinsoku w:val="0"/>
        <w:overflowPunct w:val="0"/>
        <w:spacing w:before="155" w:line="285" w:lineRule="auto"/>
        <w:ind w:left="627" w:right="384" w:hanging="281"/>
        <w:contextualSpacing w:val="0"/>
        <w:jc w:val="both"/>
        <w:rPr>
          <w:rFonts w:ascii="Roboto" w:eastAsia="Times New Roman" w:hAnsi="Roboto" w:cs="Times New Roman"/>
          <w:color w:val="666666"/>
          <w:sz w:val="17"/>
          <w:szCs w:val="17"/>
        </w:rPr>
      </w:pPr>
      <w:r w:rsidRPr="00610EDC">
        <w:rPr>
          <w:rFonts w:ascii="Roboto" w:eastAsia="Times New Roman" w:hAnsi="Roboto" w:cs="Times New Roman"/>
          <w:color w:val="666666"/>
          <w:sz w:val="17"/>
          <w:szCs w:val="17"/>
        </w:rPr>
        <w:t>Mesures de protection juridique des personnes : à la personne ou aux personnes désignées dans ce cadre (tutelles, curatelles...).</w:t>
      </w:r>
    </w:p>
    <w:p w14:paraId="5A4F39F5" w14:textId="1CD2E0B2" w:rsidR="00BF05C5" w:rsidRDefault="00610EDC" w:rsidP="00BF05C5">
      <w:pPr>
        <w:pStyle w:val="Paragraphedeliste"/>
        <w:numPr>
          <w:ilvl w:val="0"/>
          <w:numId w:val="8"/>
        </w:numPr>
        <w:tabs>
          <w:tab w:val="left" w:pos="631"/>
        </w:tabs>
        <w:kinsoku w:val="0"/>
        <w:overflowPunct w:val="0"/>
        <w:spacing w:before="115" w:line="292" w:lineRule="auto"/>
        <w:ind w:left="623" w:right="383" w:hanging="282"/>
        <w:contextualSpacing w:val="0"/>
        <w:jc w:val="both"/>
        <w:rPr>
          <w:rFonts w:ascii="Roboto" w:eastAsia="Times New Roman" w:hAnsi="Roboto" w:cs="Times New Roman"/>
          <w:color w:val="666666"/>
          <w:sz w:val="17"/>
          <w:szCs w:val="17"/>
        </w:rPr>
      </w:pPr>
      <w:r w:rsidRPr="00610EDC">
        <w:rPr>
          <w:rFonts w:ascii="Roboto" w:eastAsia="Times New Roman" w:hAnsi="Roboto" w:cs="Times New Roman"/>
          <w:color w:val="666666"/>
          <w:sz w:val="17"/>
          <w:szCs w:val="17"/>
        </w:rPr>
        <w:t>Aux actionnaires en faisant la demande à notre siège social, dans le c</w:t>
      </w:r>
      <w:r>
        <w:rPr>
          <w:rFonts w:ascii="Roboto" w:eastAsia="Times New Roman" w:hAnsi="Roboto" w:cs="Times New Roman"/>
          <w:color w:val="666666"/>
          <w:sz w:val="17"/>
          <w:szCs w:val="17"/>
        </w:rPr>
        <w:t>adre de nos obligations légales</w:t>
      </w:r>
      <w:r w:rsidRPr="00610EDC">
        <w:rPr>
          <w:rFonts w:ascii="Roboto" w:eastAsia="Times New Roman" w:hAnsi="Roboto" w:cs="Times New Roman"/>
          <w:color w:val="666666"/>
          <w:sz w:val="17"/>
          <w:szCs w:val="17"/>
        </w:rPr>
        <w:t>, les informations vous concernant contenues dans la liste des actionnaires qui contient les nom, prénom usuel et domicile de chaque titulaire d'actions nominatives.</w:t>
      </w:r>
    </w:p>
    <w:p w14:paraId="603BF6AB" w14:textId="6D9DF255" w:rsidR="008B7D3D" w:rsidRDefault="008B7D3D" w:rsidP="00BF05C5">
      <w:pPr>
        <w:pStyle w:val="Paragraphedeliste"/>
        <w:numPr>
          <w:ilvl w:val="0"/>
          <w:numId w:val="8"/>
        </w:numPr>
        <w:tabs>
          <w:tab w:val="left" w:pos="631"/>
        </w:tabs>
        <w:kinsoku w:val="0"/>
        <w:overflowPunct w:val="0"/>
        <w:spacing w:before="115" w:line="292" w:lineRule="auto"/>
        <w:ind w:left="623" w:right="383" w:hanging="282"/>
        <w:contextualSpacing w:val="0"/>
        <w:jc w:val="both"/>
        <w:rPr>
          <w:rFonts w:ascii="Roboto" w:eastAsia="Times New Roman" w:hAnsi="Roboto" w:cs="Times New Roman"/>
          <w:color w:val="666666"/>
          <w:sz w:val="17"/>
          <w:szCs w:val="17"/>
        </w:rPr>
      </w:pPr>
      <w:r>
        <w:rPr>
          <w:rFonts w:ascii="Roboto" w:eastAsia="Times New Roman" w:hAnsi="Roboto" w:cs="Times New Roman"/>
          <w:color w:val="666666"/>
          <w:sz w:val="17"/>
          <w:szCs w:val="17"/>
        </w:rPr>
        <w:t>Organismes habilités au regard de la loi.</w:t>
      </w:r>
    </w:p>
    <w:p w14:paraId="6102C010" w14:textId="77777777" w:rsidR="00BF05C5" w:rsidRPr="00BF05C5" w:rsidRDefault="00BF05C5" w:rsidP="00BF05C5">
      <w:pPr>
        <w:pStyle w:val="Paragraphedeliste"/>
        <w:tabs>
          <w:tab w:val="left" w:pos="631"/>
        </w:tabs>
        <w:kinsoku w:val="0"/>
        <w:overflowPunct w:val="0"/>
        <w:spacing w:before="115" w:line="292" w:lineRule="auto"/>
        <w:ind w:left="623" w:right="383"/>
        <w:contextualSpacing w:val="0"/>
        <w:jc w:val="both"/>
        <w:rPr>
          <w:rFonts w:ascii="Roboto" w:eastAsia="Times New Roman" w:hAnsi="Roboto" w:cs="Times New Roman"/>
          <w:color w:val="666666"/>
          <w:sz w:val="17"/>
          <w:szCs w:val="17"/>
        </w:rPr>
      </w:pPr>
    </w:p>
    <w:p w14:paraId="158EA66B" w14:textId="77777777" w:rsidR="0071756B" w:rsidRPr="009C3C25" w:rsidRDefault="004D1149" w:rsidP="009C3C25">
      <w:pPr>
        <w:pStyle w:val="Paragraphedeliste"/>
        <w:widowControl/>
        <w:numPr>
          <w:ilvl w:val="0"/>
          <w:numId w:val="4"/>
        </w:numPr>
        <w:shd w:val="clear" w:color="auto" w:fill="FFFFFF"/>
        <w:autoSpaceDE/>
        <w:autoSpaceDN/>
        <w:adjustRightInd/>
        <w:spacing w:before="150"/>
        <w:jc w:val="both"/>
        <w:outlineLvl w:val="2"/>
        <w:rPr>
          <w:rFonts w:ascii="Roboto" w:eastAsia="Times New Roman" w:hAnsi="Roboto" w:cs="Times New Roman"/>
          <w:b/>
          <w:bCs/>
          <w:color w:val="666666"/>
          <w:sz w:val="20"/>
          <w:szCs w:val="20"/>
        </w:rPr>
      </w:pPr>
      <w:r w:rsidRPr="009C3C25">
        <w:rPr>
          <w:rFonts w:ascii="Roboto" w:eastAsia="Times New Roman" w:hAnsi="Roboto" w:cs="Times New Roman"/>
          <w:b/>
          <w:bCs/>
          <w:color w:val="666666"/>
          <w:sz w:val="20"/>
          <w:szCs w:val="20"/>
        </w:rPr>
        <w:t xml:space="preserve">Durées de conservation </w:t>
      </w:r>
    </w:p>
    <w:p w14:paraId="1C93021B" w14:textId="77777777" w:rsidR="009C3C25" w:rsidRDefault="009C3C25" w:rsidP="009C3C25">
      <w:pPr>
        <w:pStyle w:val="Corpsdetexte"/>
        <w:kinsoku w:val="0"/>
        <w:overflowPunct w:val="0"/>
        <w:spacing w:before="14"/>
        <w:rPr>
          <w:rFonts w:ascii="Roboto" w:eastAsia="Times New Roman" w:hAnsi="Roboto" w:cs="Times New Roman"/>
          <w:color w:val="666666"/>
          <w:sz w:val="17"/>
          <w:szCs w:val="17"/>
        </w:rPr>
      </w:pPr>
    </w:p>
    <w:p w14:paraId="4EC4983B" w14:textId="151961B2" w:rsidR="004D1149" w:rsidRPr="003667F0" w:rsidRDefault="003667F0" w:rsidP="009C3C25">
      <w:pPr>
        <w:pStyle w:val="Corpsdetexte"/>
        <w:kinsoku w:val="0"/>
        <w:overflowPunct w:val="0"/>
        <w:spacing w:before="14"/>
        <w:rPr>
          <w:rFonts w:ascii="Roboto" w:eastAsia="Times New Roman" w:hAnsi="Roboto" w:cs="Times New Roman"/>
          <w:color w:val="666666"/>
          <w:sz w:val="17"/>
          <w:szCs w:val="17"/>
        </w:rPr>
      </w:pPr>
      <w:r w:rsidRPr="003667F0">
        <w:rPr>
          <w:rFonts w:ascii="Roboto" w:eastAsia="Times New Roman" w:hAnsi="Roboto" w:cs="Times New Roman"/>
          <w:color w:val="666666"/>
          <w:sz w:val="17"/>
          <w:szCs w:val="17"/>
        </w:rPr>
        <w:t xml:space="preserve">Les </w:t>
      </w:r>
      <w:r>
        <w:rPr>
          <w:rFonts w:ascii="Roboto" w:eastAsia="Times New Roman" w:hAnsi="Roboto" w:cs="Times New Roman"/>
          <w:color w:val="666666"/>
          <w:sz w:val="17"/>
          <w:szCs w:val="17"/>
        </w:rPr>
        <w:t>d</w:t>
      </w:r>
      <w:r w:rsidR="004D1149" w:rsidRPr="003667F0">
        <w:rPr>
          <w:rFonts w:ascii="Roboto" w:eastAsia="Times New Roman" w:hAnsi="Roboto" w:cs="Times New Roman"/>
          <w:color w:val="666666"/>
          <w:sz w:val="17"/>
          <w:szCs w:val="17"/>
        </w:rPr>
        <w:t xml:space="preserve">onnées liées à </w:t>
      </w:r>
      <w:r w:rsidR="008B7D3D" w:rsidRPr="003667F0">
        <w:rPr>
          <w:rFonts w:ascii="Roboto" w:eastAsia="Times New Roman" w:hAnsi="Roboto" w:cs="Times New Roman"/>
          <w:color w:val="666666"/>
          <w:sz w:val="17"/>
          <w:szCs w:val="17"/>
        </w:rPr>
        <w:t xml:space="preserve">votre compte titre nominatif </w:t>
      </w:r>
      <w:r w:rsidR="009C3C25" w:rsidRPr="003667F0">
        <w:rPr>
          <w:rFonts w:ascii="Roboto" w:eastAsia="Times New Roman" w:hAnsi="Roboto" w:cs="Times New Roman"/>
          <w:color w:val="666666"/>
          <w:sz w:val="17"/>
          <w:szCs w:val="17"/>
        </w:rPr>
        <w:t xml:space="preserve"> FNAC DARTY</w:t>
      </w:r>
      <w:r w:rsidRPr="003667F0">
        <w:rPr>
          <w:rFonts w:ascii="Roboto" w:eastAsia="Times New Roman" w:hAnsi="Roboto" w:cs="Times New Roman"/>
          <w:color w:val="666666"/>
          <w:sz w:val="17"/>
          <w:szCs w:val="17"/>
        </w:rPr>
        <w:t xml:space="preserve"> sont conservées conformément à la réglementation en vigueur relatif à la durée de conservation des livres et documents et aux normes établies par la FBF et le CFONB.</w:t>
      </w:r>
    </w:p>
    <w:p w14:paraId="28FC1239" w14:textId="77777777" w:rsidR="00A43344" w:rsidRDefault="00A43344" w:rsidP="00A43344">
      <w:pPr>
        <w:rPr>
          <w:rFonts w:ascii="Roboto" w:eastAsia="Times New Roman" w:hAnsi="Roboto" w:cs="Times New Roman"/>
          <w:color w:val="666666"/>
          <w:sz w:val="17"/>
          <w:szCs w:val="17"/>
        </w:rPr>
      </w:pPr>
    </w:p>
    <w:p w14:paraId="67C798BD" w14:textId="114F7BD6" w:rsidR="004D1149" w:rsidRPr="00A43344" w:rsidRDefault="00A43344" w:rsidP="006C46BC">
      <w:pPr>
        <w:jc w:val="both"/>
        <w:rPr>
          <w:rFonts w:ascii="Roboto" w:eastAsia="Times New Roman" w:hAnsi="Roboto" w:cs="Times New Roman"/>
          <w:color w:val="666666"/>
          <w:sz w:val="17"/>
          <w:szCs w:val="17"/>
        </w:rPr>
      </w:pPr>
      <w:r w:rsidRPr="00A43344">
        <w:rPr>
          <w:rFonts w:ascii="Roboto" w:eastAsia="Times New Roman" w:hAnsi="Roboto" w:cs="Times New Roman"/>
          <w:color w:val="666666"/>
          <w:sz w:val="17"/>
          <w:szCs w:val="17"/>
        </w:rPr>
        <w:t xml:space="preserve">Les Données Personnelles relatives aux comptes </w:t>
      </w:r>
      <w:proofErr w:type="spellStart"/>
      <w:r w:rsidRPr="00A43344">
        <w:rPr>
          <w:rFonts w:ascii="Roboto" w:eastAsia="Times New Roman" w:hAnsi="Roboto" w:cs="Times New Roman"/>
          <w:color w:val="666666"/>
          <w:sz w:val="17"/>
          <w:szCs w:val="17"/>
        </w:rPr>
        <w:t>Olis</w:t>
      </w:r>
      <w:proofErr w:type="spellEnd"/>
      <w:r w:rsidRPr="00A43344">
        <w:rPr>
          <w:rFonts w:ascii="Roboto" w:eastAsia="Times New Roman" w:hAnsi="Roboto" w:cs="Times New Roman"/>
          <w:color w:val="666666"/>
          <w:sz w:val="17"/>
          <w:szCs w:val="17"/>
        </w:rPr>
        <w:t xml:space="preserve"> sont c</w:t>
      </w:r>
      <w:r>
        <w:rPr>
          <w:rFonts w:ascii="Roboto" w:eastAsia="Times New Roman" w:hAnsi="Roboto" w:cs="Times New Roman"/>
          <w:color w:val="666666"/>
          <w:sz w:val="17"/>
          <w:szCs w:val="17"/>
        </w:rPr>
        <w:t xml:space="preserve">onservées jusqu’à désactivation </w:t>
      </w:r>
      <w:r w:rsidRPr="00A43344">
        <w:rPr>
          <w:rFonts w:ascii="Roboto" w:eastAsia="Times New Roman" w:hAnsi="Roboto" w:cs="Times New Roman"/>
          <w:color w:val="666666"/>
          <w:sz w:val="17"/>
          <w:szCs w:val="17"/>
        </w:rPr>
        <w:t xml:space="preserve">des comptes. Cette désactivation peut avoir lieu à la demande de la personne concernée pour laquelle le compte </w:t>
      </w:r>
      <w:proofErr w:type="spellStart"/>
      <w:r w:rsidRPr="00A43344">
        <w:rPr>
          <w:rFonts w:ascii="Roboto" w:eastAsia="Times New Roman" w:hAnsi="Roboto" w:cs="Times New Roman"/>
          <w:color w:val="666666"/>
          <w:sz w:val="17"/>
          <w:szCs w:val="17"/>
        </w:rPr>
        <w:t>Olis</w:t>
      </w:r>
      <w:proofErr w:type="spellEnd"/>
      <w:r w:rsidRPr="00A43344">
        <w:rPr>
          <w:rFonts w:ascii="Roboto" w:eastAsia="Times New Roman" w:hAnsi="Roboto" w:cs="Times New Roman"/>
          <w:color w:val="666666"/>
          <w:sz w:val="17"/>
          <w:szCs w:val="17"/>
        </w:rPr>
        <w:t xml:space="preserve"> a été ouvert. Les comptes </w:t>
      </w:r>
      <w:proofErr w:type="spellStart"/>
      <w:r w:rsidRPr="00A43344">
        <w:rPr>
          <w:rFonts w:ascii="Roboto" w:eastAsia="Times New Roman" w:hAnsi="Roboto" w:cs="Times New Roman"/>
          <w:color w:val="666666"/>
          <w:sz w:val="17"/>
          <w:szCs w:val="17"/>
        </w:rPr>
        <w:t>Olis</w:t>
      </w:r>
      <w:proofErr w:type="spellEnd"/>
      <w:r w:rsidRPr="00A43344">
        <w:rPr>
          <w:rFonts w:ascii="Roboto" w:eastAsia="Times New Roman" w:hAnsi="Roboto" w:cs="Times New Roman"/>
          <w:color w:val="666666"/>
          <w:sz w:val="17"/>
          <w:szCs w:val="17"/>
        </w:rPr>
        <w:t xml:space="preserve"> </w:t>
      </w:r>
      <w:r>
        <w:rPr>
          <w:rFonts w:ascii="Roboto" w:eastAsia="Times New Roman" w:hAnsi="Roboto" w:cs="Times New Roman"/>
          <w:color w:val="666666"/>
          <w:sz w:val="17"/>
          <w:szCs w:val="17"/>
        </w:rPr>
        <w:t xml:space="preserve">ouverts </w:t>
      </w:r>
      <w:r w:rsidRPr="00A43344">
        <w:rPr>
          <w:rFonts w:ascii="Roboto" w:eastAsia="Times New Roman" w:hAnsi="Roboto" w:cs="Times New Roman"/>
          <w:color w:val="666666"/>
          <w:sz w:val="17"/>
          <w:szCs w:val="17"/>
        </w:rPr>
        <w:t>sont désactivés à la résiliation ou expiration du Contrat.</w:t>
      </w:r>
    </w:p>
    <w:p w14:paraId="6F3B7F79" w14:textId="5FF625E0" w:rsidR="00A87363" w:rsidRPr="00BF05C5" w:rsidRDefault="00A87363" w:rsidP="00BF05C5">
      <w:pPr>
        <w:pStyle w:val="Paragraphedeliste"/>
        <w:widowControl/>
        <w:numPr>
          <w:ilvl w:val="0"/>
          <w:numId w:val="4"/>
        </w:numPr>
        <w:shd w:val="clear" w:color="auto" w:fill="FFFFFF"/>
        <w:autoSpaceDE/>
        <w:autoSpaceDN/>
        <w:adjustRightInd/>
        <w:spacing w:before="150"/>
        <w:jc w:val="both"/>
        <w:outlineLvl w:val="2"/>
        <w:rPr>
          <w:rFonts w:ascii="Roboto" w:eastAsia="Times New Roman" w:hAnsi="Roboto" w:cs="Times New Roman"/>
          <w:b/>
          <w:bCs/>
          <w:color w:val="666666"/>
          <w:sz w:val="18"/>
          <w:szCs w:val="18"/>
        </w:rPr>
      </w:pPr>
      <w:r w:rsidRPr="00BF05C5">
        <w:rPr>
          <w:rFonts w:ascii="Roboto" w:eastAsia="Times New Roman" w:hAnsi="Roboto" w:cs="Times New Roman"/>
          <w:b/>
          <w:bCs/>
          <w:color w:val="666666"/>
          <w:sz w:val="18"/>
          <w:szCs w:val="18"/>
        </w:rPr>
        <w:t>Vos droits au regard de</w:t>
      </w:r>
      <w:r w:rsidR="008D4F7D" w:rsidRPr="00BF05C5">
        <w:rPr>
          <w:rFonts w:ascii="Roboto" w:eastAsia="Times New Roman" w:hAnsi="Roboto" w:cs="Times New Roman"/>
          <w:b/>
          <w:bCs/>
          <w:color w:val="666666"/>
          <w:sz w:val="18"/>
          <w:szCs w:val="18"/>
        </w:rPr>
        <w:t xml:space="preserve"> la réglementation sur la protection des données </w:t>
      </w:r>
    </w:p>
    <w:p w14:paraId="5896259D" w14:textId="77777777" w:rsidR="003A1B65" w:rsidRDefault="003A1B65" w:rsidP="008D4F7D">
      <w:pPr>
        <w:pStyle w:val="Default"/>
        <w:jc w:val="both"/>
        <w:rPr>
          <w:rFonts w:ascii="Roboto" w:eastAsia="Times New Roman" w:hAnsi="Roboto"/>
          <w:color w:val="666666"/>
          <w:sz w:val="17"/>
          <w:szCs w:val="17"/>
          <w:lang w:eastAsia="fr-FR"/>
        </w:rPr>
      </w:pPr>
    </w:p>
    <w:p w14:paraId="39A432AC" w14:textId="6891966F" w:rsidR="006C46BC" w:rsidRDefault="008D4F7D" w:rsidP="008D4F7D">
      <w:pPr>
        <w:pStyle w:val="Default"/>
        <w:jc w:val="both"/>
        <w:rPr>
          <w:rFonts w:ascii="Roboto" w:eastAsia="Times New Roman" w:hAnsi="Roboto"/>
          <w:color w:val="666666"/>
          <w:sz w:val="17"/>
          <w:szCs w:val="17"/>
          <w:lang w:eastAsia="fr-FR"/>
        </w:rPr>
      </w:pPr>
      <w:r w:rsidRPr="003A1B65">
        <w:rPr>
          <w:rFonts w:ascii="Roboto" w:eastAsia="Times New Roman" w:hAnsi="Roboto"/>
          <w:color w:val="666666"/>
          <w:sz w:val="17"/>
          <w:szCs w:val="17"/>
          <w:lang w:eastAsia="fr-FR"/>
        </w:rPr>
        <w:t xml:space="preserve">Vous pouvez exercer vos droits (accès, rectification,  suppression, opposition, </w:t>
      </w:r>
      <w:r w:rsidR="00BF05C5">
        <w:rPr>
          <w:rFonts w:ascii="Roboto" w:eastAsia="Times New Roman" w:hAnsi="Roboto"/>
          <w:color w:val="666666"/>
          <w:sz w:val="17"/>
          <w:szCs w:val="17"/>
          <w:lang w:eastAsia="fr-FR"/>
        </w:rPr>
        <w:t xml:space="preserve">effacement, </w:t>
      </w:r>
      <w:r w:rsidRPr="003A1B65">
        <w:rPr>
          <w:rFonts w:ascii="Roboto" w:eastAsia="Times New Roman" w:hAnsi="Roboto"/>
          <w:color w:val="666666"/>
          <w:sz w:val="17"/>
          <w:szCs w:val="17"/>
          <w:lang w:eastAsia="fr-FR"/>
        </w:rPr>
        <w:t>limitatio</w:t>
      </w:r>
      <w:r w:rsidR="00904A23">
        <w:rPr>
          <w:rFonts w:ascii="Roboto" w:eastAsia="Times New Roman" w:hAnsi="Roboto"/>
          <w:color w:val="666666"/>
          <w:sz w:val="17"/>
          <w:szCs w:val="17"/>
          <w:lang w:eastAsia="fr-FR"/>
        </w:rPr>
        <w:t>n et portabilité le cas échéant</w:t>
      </w:r>
      <w:r w:rsidRPr="003A1B65">
        <w:rPr>
          <w:rFonts w:ascii="Roboto" w:eastAsia="Times New Roman" w:hAnsi="Roboto"/>
          <w:color w:val="666666"/>
          <w:sz w:val="17"/>
          <w:szCs w:val="17"/>
          <w:lang w:eastAsia="fr-FR"/>
        </w:rPr>
        <w:t xml:space="preserve"> et définir le sort de vos données personnelles « post mortem » </w:t>
      </w:r>
      <w:r w:rsidR="00904A23">
        <w:rPr>
          <w:rFonts w:ascii="Roboto" w:eastAsia="Times New Roman" w:hAnsi="Roboto"/>
          <w:color w:val="666666"/>
          <w:sz w:val="17"/>
          <w:szCs w:val="17"/>
          <w:lang w:eastAsia="fr-FR"/>
        </w:rPr>
        <w:t xml:space="preserve">par email  ou </w:t>
      </w:r>
      <w:r w:rsidRPr="00904A23">
        <w:rPr>
          <w:rFonts w:ascii="Roboto" w:eastAsia="Times New Roman" w:hAnsi="Roboto"/>
          <w:color w:val="666666"/>
          <w:sz w:val="17"/>
          <w:szCs w:val="17"/>
          <w:lang w:eastAsia="fr-FR"/>
        </w:rPr>
        <w:t>par courrier :</w:t>
      </w:r>
    </w:p>
    <w:p w14:paraId="5626CE14" w14:textId="77777777" w:rsidR="006C46BC" w:rsidRDefault="006C46BC" w:rsidP="006C46BC">
      <w:pPr>
        <w:pStyle w:val="Default"/>
        <w:numPr>
          <w:ilvl w:val="0"/>
          <w:numId w:val="13"/>
        </w:numPr>
        <w:jc w:val="both"/>
        <w:rPr>
          <w:rFonts w:ascii="Roboto" w:eastAsia="Times New Roman" w:hAnsi="Roboto"/>
          <w:color w:val="666666"/>
          <w:sz w:val="17"/>
          <w:szCs w:val="17"/>
          <w:lang w:eastAsia="fr-FR"/>
        </w:rPr>
      </w:pPr>
      <w:r>
        <w:rPr>
          <w:rFonts w:ascii="Roboto" w:eastAsia="Times New Roman" w:hAnsi="Roboto"/>
          <w:color w:val="666666"/>
          <w:sz w:val="17"/>
          <w:szCs w:val="17"/>
          <w:lang w:eastAsia="fr-FR"/>
        </w:rPr>
        <w:t xml:space="preserve">Auprès de votre gestionnaire de compte-titres si vos positions sont détenues au nominatif administré </w:t>
      </w:r>
    </w:p>
    <w:p w14:paraId="7B0E3546" w14:textId="6C936C2B" w:rsidR="006C46BC" w:rsidRPr="006C46BC" w:rsidRDefault="006C46BC" w:rsidP="006C46BC">
      <w:pPr>
        <w:pStyle w:val="Default"/>
        <w:numPr>
          <w:ilvl w:val="0"/>
          <w:numId w:val="13"/>
        </w:numPr>
        <w:jc w:val="both"/>
        <w:rPr>
          <w:rFonts w:ascii="Roboto" w:eastAsia="Times New Roman" w:hAnsi="Roboto"/>
          <w:color w:val="666666"/>
          <w:sz w:val="17"/>
          <w:szCs w:val="17"/>
          <w:lang w:eastAsia="fr-FR"/>
        </w:rPr>
      </w:pPr>
      <w:r>
        <w:rPr>
          <w:rFonts w:ascii="Roboto" w:eastAsia="Times New Roman" w:hAnsi="Roboto"/>
          <w:color w:val="666666"/>
          <w:sz w:val="17"/>
          <w:szCs w:val="17"/>
          <w:lang w:eastAsia="fr-FR"/>
        </w:rPr>
        <w:t xml:space="preserve">Auprès de le Relation Investisseurs de CACEIS Corporate Trust si vous détenez vos positions au nominatif </w:t>
      </w:r>
      <w:r w:rsidR="00E35CB2" w:rsidRPr="00E35CB2">
        <w:rPr>
          <w:rFonts w:ascii="Roboto" w:eastAsia="Times New Roman" w:hAnsi="Roboto"/>
          <w:color w:val="666666"/>
          <w:sz w:val="17"/>
          <w:szCs w:val="17"/>
          <w:lang w:eastAsia="fr-FR"/>
        </w:rPr>
        <w:t xml:space="preserve">pur </w:t>
      </w:r>
    </w:p>
    <w:p w14:paraId="6B1EA6CD" w14:textId="77777777" w:rsidR="006C46BC" w:rsidRPr="006C46BC" w:rsidRDefault="006C46BC" w:rsidP="006C46BC">
      <w:pPr>
        <w:pStyle w:val="Default"/>
        <w:ind w:left="709"/>
        <w:jc w:val="both"/>
        <w:rPr>
          <w:rFonts w:ascii="Roboto" w:eastAsia="Times New Roman" w:hAnsi="Roboto"/>
          <w:color w:val="666666"/>
          <w:sz w:val="17"/>
          <w:szCs w:val="17"/>
          <w:lang w:eastAsia="fr-FR"/>
        </w:rPr>
      </w:pPr>
      <w:r w:rsidRPr="006C46BC">
        <w:rPr>
          <w:rFonts w:ascii="Roboto" w:eastAsia="Times New Roman" w:hAnsi="Roboto"/>
          <w:color w:val="666666"/>
          <w:sz w:val="17"/>
          <w:szCs w:val="17"/>
          <w:lang w:eastAsia="fr-FR"/>
        </w:rPr>
        <w:t xml:space="preserve">E-mail : </w:t>
      </w:r>
      <w:r w:rsidRPr="006C46BC">
        <w:rPr>
          <w:rFonts w:ascii="Roboto" w:eastAsia="Times New Roman" w:hAnsi="Roboto"/>
          <w:color w:val="666666"/>
          <w:sz w:val="17"/>
          <w:szCs w:val="17"/>
          <w:lang w:eastAsia="fr-FR"/>
        </w:rPr>
        <w:tab/>
      </w:r>
      <w:hyperlink r:id="rId6" w:history="1">
        <w:r w:rsidRPr="006C46BC">
          <w:rPr>
            <w:rFonts w:ascii="Roboto" w:eastAsia="Times New Roman" w:hAnsi="Roboto"/>
            <w:color w:val="666666"/>
            <w:sz w:val="17"/>
            <w:szCs w:val="17"/>
            <w:lang w:eastAsia="fr-FR"/>
          </w:rPr>
          <w:t>ct-contact@caceis.com</w:t>
        </w:r>
      </w:hyperlink>
      <w:r w:rsidRPr="006C46BC">
        <w:rPr>
          <w:rFonts w:ascii="Roboto" w:eastAsia="Times New Roman" w:hAnsi="Roboto"/>
          <w:color w:val="666666"/>
          <w:sz w:val="17"/>
          <w:szCs w:val="17"/>
          <w:lang w:eastAsia="fr-FR"/>
        </w:rPr>
        <w:t xml:space="preserve"> </w:t>
      </w:r>
    </w:p>
    <w:p w14:paraId="11F207BA" w14:textId="4DDA4E79" w:rsidR="006C46BC" w:rsidRPr="006C46BC" w:rsidRDefault="006C46BC" w:rsidP="006C46BC">
      <w:pPr>
        <w:pStyle w:val="Default"/>
        <w:ind w:left="709"/>
        <w:jc w:val="both"/>
        <w:rPr>
          <w:rFonts w:ascii="Roboto" w:eastAsia="Times New Roman" w:hAnsi="Roboto"/>
          <w:color w:val="666666"/>
          <w:sz w:val="17"/>
          <w:szCs w:val="17"/>
          <w:lang w:eastAsia="fr-FR"/>
        </w:rPr>
      </w:pPr>
      <w:r w:rsidRPr="006C46BC">
        <w:rPr>
          <w:rFonts w:ascii="Roboto" w:eastAsia="Times New Roman" w:hAnsi="Roboto"/>
          <w:color w:val="666666"/>
          <w:sz w:val="17"/>
          <w:szCs w:val="17"/>
          <w:lang w:eastAsia="fr-FR"/>
        </w:rPr>
        <w:t>Courrier : CACEIS Corporate Trust</w:t>
      </w:r>
      <w:bookmarkStart w:id="0" w:name="_GoBack"/>
      <w:bookmarkEnd w:id="0"/>
    </w:p>
    <w:p w14:paraId="0D1F2ACA" w14:textId="77777777" w:rsidR="006C46BC" w:rsidRPr="006C46BC" w:rsidRDefault="006C46BC" w:rsidP="006C46BC">
      <w:pPr>
        <w:pStyle w:val="Default"/>
        <w:ind w:left="709" w:firstLine="698"/>
        <w:jc w:val="both"/>
        <w:rPr>
          <w:rFonts w:ascii="Roboto" w:eastAsia="Times New Roman" w:hAnsi="Roboto"/>
          <w:color w:val="666666"/>
          <w:sz w:val="17"/>
          <w:szCs w:val="17"/>
          <w:lang w:eastAsia="fr-FR"/>
        </w:rPr>
      </w:pPr>
      <w:r w:rsidRPr="006C46BC">
        <w:rPr>
          <w:rFonts w:ascii="Roboto" w:eastAsia="Times New Roman" w:hAnsi="Roboto"/>
          <w:color w:val="666666"/>
          <w:sz w:val="17"/>
          <w:szCs w:val="17"/>
          <w:lang w:eastAsia="fr-FR"/>
        </w:rPr>
        <w:lastRenderedPageBreak/>
        <w:t xml:space="preserve">Relations Investisseurs </w:t>
      </w:r>
    </w:p>
    <w:p w14:paraId="7FB92E0B" w14:textId="77777777" w:rsidR="006C46BC" w:rsidRPr="006C46BC" w:rsidRDefault="006C46BC" w:rsidP="006C46BC">
      <w:pPr>
        <w:pStyle w:val="Default"/>
        <w:ind w:left="709" w:firstLine="698"/>
        <w:jc w:val="both"/>
        <w:rPr>
          <w:rFonts w:ascii="Roboto" w:eastAsia="Times New Roman" w:hAnsi="Roboto"/>
          <w:color w:val="666666"/>
          <w:sz w:val="17"/>
          <w:szCs w:val="17"/>
          <w:lang w:eastAsia="fr-FR"/>
        </w:rPr>
      </w:pPr>
      <w:r w:rsidRPr="006C46BC">
        <w:rPr>
          <w:rFonts w:ascii="Roboto" w:eastAsia="Times New Roman" w:hAnsi="Roboto"/>
          <w:color w:val="666666"/>
          <w:sz w:val="17"/>
          <w:szCs w:val="17"/>
          <w:lang w:eastAsia="fr-FR"/>
        </w:rPr>
        <w:t>14 rue Rouget de Lisle</w:t>
      </w:r>
    </w:p>
    <w:p w14:paraId="7E2851B4" w14:textId="77777777" w:rsidR="006C46BC" w:rsidRPr="006C46BC" w:rsidRDefault="006C46BC" w:rsidP="006C46BC">
      <w:pPr>
        <w:pStyle w:val="Default"/>
        <w:ind w:left="709" w:firstLine="698"/>
        <w:jc w:val="both"/>
        <w:rPr>
          <w:rFonts w:ascii="Roboto" w:eastAsia="Times New Roman" w:hAnsi="Roboto"/>
          <w:color w:val="666666"/>
          <w:sz w:val="17"/>
          <w:szCs w:val="17"/>
          <w:lang w:eastAsia="fr-FR"/>
        </w:rPr>
      </w:pPr>
      <w:r w:rsidRPr="006C46BC">
        <w:rPr>
          <w:rFonts w:ascii="Roboto" w:eastAsia="Times New Roman" w:hAnsi="Roboto"/>
          <w:color w:val="666666"/>
          <w:sz w:val="17"/>
          <w:szCs w:val="17"/>
          <w:lang w:eastAsia="fr-FR"/>
        </w:rPr>
        <w:t>92862 ISSY LES MOULINEAUX Cedex 9</w:t>
      </w:r>
    </w:p>
    <w:p w14:paraId="7DA47A33" w14:textId="77777777" w:rsidR="006C46BC" w:rsidRDefault="006C46BC" w:rsidP="008D4F7D">
      <w:pPr>
        <w:pStyle w:val="Default"/>
        <w:jc w:val="both"/>
        <w:rPr>
          <w:rFonts w:ascii="Roboto" w:eastAsia="Times New Roman" w:hAnsi="Roboto"/>
          <w:color w:val="666666"/>
          <w:sz w:val="17"/>
          <w:szCs w:val="17"/>
          <w:lang w:eastAsia="fr-FR"/>
        </w:rPr>
      </w:pPr>
    </w:p>
    <w:p w14:paraId="132DDE2A" w14:textId="6D7CD269" w:rsidR="008D4F7D" w:rsidRPr="003A1B65" w:rsidRDefault="00BB5F5E" w:rsidP="008D4F7D">
      <w:pPr>
        <w:pStyle w:val="Default"/>
        <w:jc w:val="both"/>
        <w:rPr>
          <w:rFonts w:ascii="Roboto" w:eastAsia="Times New Roman" w:hAnsi="Roboto"/>
          <w:color w:val="666666"/>
          <w:sz w:val="17"/>
          <w:szCs w:val="17"/>
          <w:lang w:eastAsia="fr-FR"/>
        </w:rPr>
      </w:pPr>
      <w:r>
        <w:rPr>
          <w:rFonts w:ascii="Roboto" w:eastAsia="Times New Roman" w:hAnsi="Roboto"/>
          <w:color w:val="666666"/>
          <w:sz w:val="17"/>
          <w:szCs w:val="17"/>
          <w:lang w:eastAsia="fr-FR"/>
        </w:rPr>
        <w:t xml:space="preserve">Vous pouvez également contacter le Délégué à la Protection des données de FNAC DARTY à l’adresse </w:t>
      </w:r>
      <w:hyperlink r:id="rId7" w:history="1">
        <w:r w:rsidRPr="007C7683">
          <w:rPr>
            <w:rStyle w:val="Lienhypertexte"/>
            <w:rFonts w:ascii="Roboto" w:eastAsia="Times New Roman" w:hAnsi="Roboto"/>
            <w:sz w:val="17"/>
            <w:szCs w:val="17"/>
            <w:lang w:eastAsia="fr-FR"/>
          </w:rPr>
          <w:t>dpo@fnacdarty.com</w:t>
        </w:r>
      </w:hyperlink>
      <w:r>
        <w:rPr>
          <w:rFonts w:ascii="Roboto" w:eastAsia="Times New Roman" w:hAnsi="Roboto"/>
          <w:color w:val="666666"/>
          <w:sz w:val="17"/>
          <w:szCs w:val="17"/>
          <w:lang w:eastAsia="fr-FR"/>
        </w:rPr>
        <w:t xml:space="preserve">. </w:t>
      </w:r>
    </w:p>
    <w:p w14:paraId="70177061" w14:textId="77777777" w:rsidR="00904A23" w:rsidRDefault="00904A23" w:rsidP="008D4F7D">
      <w:pPr>
        <w:jc w:val="both"/>
        <w:rPr>
          <w:rFonts w:ascii="Roboto" w:eastAsia="Times New Roman" w:hAnsi="Roboto" w:cs="Times New Roman"/>
          <w:color w:val="666666"/>
          <w:sz w:val="17"/>
          <w:szCs w:val="17"/>
        </w:rPr>
      </w:pPr>
    </w:p>
    <w:p w14:paraId="61B0BAD6" w14:textId="5C4C66FC" w:rsidR="008D4F7D" w:rsidRPr="003A1B65" w:rsidRDefault="008D4F7D" w:rsidP="008D4F7D">
      <w:pPr>
        <w:jc w:val="both"/>
        <w:rPr>
          <w:rFonts w:ascii="Roboto" w:eastAsia="Times New Roman" w:hAnsi="Roboto" w:cs="Times New Roman"/>
          <w:color w:val="666666"/>
          <w:sz w:val="17"/>
          <w:szCs w:val="17"/>
        </w:rPr>
      </w:pPr>
      <w:r w:rsidRPr="003A1B65">
        <w:rPr>
          <w:rFonts w:ascii="Roboto" w:eastAsia="Times New Roman" w:hAnsi="Roboto" w:cs="Times New Roman"/>
          <w:color w:val="666666"/>
          <w:sz w:val="17"/>
          <w:szCs w:val="17"/>
        </w:rPr>
        <w:t xml:space="preserve">Vous disposez par ailleurs, du droit d’introduire une réclamation auprès de la Commission Nationale de l’Informatique et des Libertés (CNIL), notamment sur son site internet </w:t>
      </w:r>
      <w:hyperlink r:id="rId8" w:history="1">
        <w:r w:rsidR="00904A23" w:rsidRPr="00827448">
          <w:rPr>
            <w:rStyle w:val="Lienhypertexte"/>
            <w:rFonts w:ascii="Roboto" w:eastAsia="Times New Roman" w:hAnsi="Roboto" w:cs="Times New Roman"/>
            <w:sz w:val="17"/>
            <w:szCs w:val="17"/>
          </w:rPr>
          <w:t>www.cnil.fr</w:t>
        </w:r>
      </w:hyperlink>
    </w:p>
    <w:p w14:paraId="2CAA9E0A" w14:textId="77777777" w:rsidR="008D4F7D" w:rsidRDefault="008D4F7D" w:rsidP="00904A23">
      <w:pPr>
        <w:widowControl/>
        <w:shd w:val="clear" w:color="auto" w:fill="FFFFFF"/>
        <w:autoSpaceDE/>
        <w:autoSpaceDN/>
        <w:adjustRightInd/>
        <w:spacing w:before="150"/>
        <w:jc w:val="both"/>
        <w:outlineLvl w:val="2"/>
        <w:rPr>
          <w:rFonts w:ascii="Roboto" w:eastAsia="Times New Roman" w:hAnsi="Roboto" w:cs="Times New Roman"/>
          <w:color w:val="666666"/>
          <w:sz w:val="17"/>
          <w:szCs w:val="17"/>
        </w:rPr>
      </w:pPr>
    </w:p>
    <w:p w14:paraId="287DA074" w14:textId="26855A33" w:rsidR="00A87363" w:rsidRPr="00BF05C5" w:rsidRDefault="00A87363" w:rsidP="00BF05C5">
      <w:pPr>
        <w:pStyle w:val="Paragraphedeliste"/>
        <w:widowControl/>
        <w:numPr>
          <w:ilvl w:val="0"/>
          <w:numId w:val="4"/>
        </w:numPr>
        <w:shd w:val="clear" w:color="auto" w:fill="FFFFFF"/>
        <w:autoSpaceDE/>
        <w:autoSpaceDN/>
        <w:adjustRightInd/>
        <w:spacing w:before="150"/>
        <w:jc w:val="both"/>
        <w:outlineLvl w:val="2"/>
        <w:rPr>
          <w:rFonts w:ascii="Roboto" w:eastAsia="Times New Roman" w:hAnsi="Roboto" w:cs="Times New Roman"/>
          <w:b/>
          <w:bCs/>
          <w:color w:val="666666"/>
          <w:sz w:val="18"/>
          <w:szCs w:val="18"/>
        </w:rPr>
      </w:pPr>
      <w:r w:rsidRPr="00BF05C5">
        <w:rPr>
          <w:rFonts w:ascii="Roboto" w:eastAsia="Times New Roman" w:hAnsi="Roboto" w:cs="Times New Roman"/>
          <w:b/>
          <w:bCs/>
          <w:color w:val="666666"/>
          <w:sz w:val="18"/>
          <w:szCs w:val="18"/>
        </w:rPr>
        <w:t>Transfert de données hors UE</w:t>
      </w:r>
    </w:p>
    <w:p w14:paraId="76814C2B" w14:textId="5E7CECE9" w:rsidR="003A1B65" w:rsidRPr="004D1149" w:rsidRDefault="00904A23" w:rsidP="004D1149">
      <w:pPr>
        <w:tabs>
          <w:tab w:val="left" w:pos="948"/>
          <w:tab w:val="left" w:pos="4305"/>
        </w:tabs>
        <w:kinsoku w:val="0"/>
        <w:overflowPunct w:val="0"/>
        <w:spacing w:before="96"/>
        <w:rPr>
          <w:rFonts w:ascii="Roboto" w:eastAsia="Times New Roman" w:hAnsi="Roboto" w:cs="Times New Roman"/>
          <w:color w:val="666666"/>
          <w:sz w:val="17"/>
          <w:szCs w:val="17"/>
        </w:rPr>
      </w:pPr>
      <w:r>
        <w:rPr>
          <w:rFonts w:ascii="Roboto" w:eastAsia="Times New Roman" w:hAnsi="Roboto" w:cs="Times New Roman"/>
          <w:color w:val="666666"/>
          <w:sz w:val="17"/>
          <w:szCs w:val="17"/>
        </w:rPr>
        <w:t>V</w:t>
      </w:r>
      <w:r w:rsidR="003A1B65" w:rsidRPr="004D1149">
        <w:rPr>
          <w:rFonts w:ascii="Roboto" w:eastAsia="Times New Roman" w:hAnsi="Roboto" w:cs="Times New Roman"/>
          <w:color w:val="666666"/>
          <w:sz w:val="17"/>
          <w:szCs w:val="17"/>
        </w:rPr>
        <w:t>os données personnelles</w:t>
      </w:r>
      <w:r>
        <w:rPr>
          <w:rFonts w:ascii="Roboto" w:eastAsia="Times New Roman" w:hAnsi="Roboto" w:cs="Times New Roman"/>
          <w:color w:val="666666"/>
          <w:sz w:val="17"/>
          <w:szCs w:val="17"/>
        </w:rPr>
        <w:t xml:space="preserve"> ne sont pas transférées </w:t>
      </w:r>
      <w:r w:rsidR="003A1B65" w:rsidRPr="004D1149">
        <w:rPr>
          <w:rFonts w:ascii="Roboto" w:eastAsia="Times New Roman" w:hAnsi="Roboto" w:cs="Times New Roman"/>
          <w:color w:val="666666"/>
          <w:sz w:val="17"/>
          <w:szCs w:val="17"/>
        </w:rPr>
        <w:t xml:space="preserve"> en dehors de l'Union européenne.</w:t>
      </w:r>
      <w:r>
        <w:rPr>
          <w:rFonts w:ascii="Roboto" w:eastAsia="Times New Roman" w:hAnsi="Roboto" w:cs="Times New Roman"/>
          <w:color w:val="666666"/>
          <w:sz w:val="17"/>
          <w:szCs w:val="17"/>
        </w:rPr>
        <w:t xml:space="preserve"> Vos données personnelles demeurent</w:t>
      </w:r>
      <w:r w:rsidR="00BF05C5">
        <w:rPr>
          <w:rFonts w:ascii="Roboto" w:eastAsia="Times New Roman" w:hAnsi="Roboto" w:cs="Times New Roman"/>
          <w:color w:val="666666"/>
          <w:sz w:val="17"/>
          <w:szCs w:val="17"/>
        </w:rPr>
        <w:t xml:space="preserve"> stockées dans l'</w:t>
      </w:r>
      <w:r w:rsidR="004D1149" w:rsidRPr="004D1149">
        <w:rPr>
          <w:rFonts w:ascii="Roboto" w:eastAsia="Times New Roman" w:hAnsi="Roboto" w:cs="Times New Roman"/>
          <w:color w:val="666666"/>
          <w:sz w:val="17"/>
          <w:szCs w:val="17"/>
        </w:rPr>
        <w:t>Union européenne.</w:t>
      </w:r>
    </w:p>
    <w:p w14:paraId="128DE498" w14:textId="77777777" w:rsidR="00A87363" w:rsidRPr="00A87363" w:rsidRDefault="00A87363" w:rsidP="006C46BC"/>
    <w:sectPr w:rsidR="00A87363" w:rsidRPr="00A873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403"/>
    <w:multiLevelType w:val="multilevel"/>
    <w:tmpl w:val="00000886"/>
    <w:lvl w:ilvl="0">
      <w:numFmt w:val="bullet"/>
      <w:lvlText w:val="-"/>
      <w:lvlJc w:val="left"/>
      <w:pPr>
        <w:ind w:left="723" w:hanging="364"/>
      </w:pPr>
      <w:rPr>
        <w:b w:val="0"/>
        <w:bCs w:val="0"/>
        <w:w w:val="107"/>
      </w:rPr>
    </w:lvl>
    <w:lvl w:ilvl="1">
      <w:numFmt w:val="bullet"/>
      <w:lvlText w:val="•"/>
      <w:lvlJc w:val="left"/>
      <w:pPr>
        <w:ind w:left="1340" w:hanging="364"/>
      </w:pPr>
    </w:lvl>
    <w:lvl w:ilvl="2">
      <w:numFmt w:val="bullet"/>
      <w:lvlText w:val="•"/>
      <w:lvlJc w:val="left"/>
      <w:pPr>
        <w:ind w:left="1960" w:hanging="364"/>
      </w:pPr>
    </w:lvl>
    <w:lvl w:ilvl="3">
      <w:numFmt w:val="bullet"/>
      <w:lvlText w:val="•"/>
      <w:lvlJc w:val="left"/>
      <w:pPr>
        <w:ind w:left="2580" w:hanging="364"/>
      </w:pPr>
    </w:lvl>
    <w:lvl w:ilvl="4">
      <w:numFmt w:val="bullet"/>
      <w:lvlText w:val="•"/>
      <w:lvlJc w:val="left"/>
      <w:pPr>
        <w:ind w:left="3200" w:hanging="364"/>
      </w:pPr>
    </w:lvl>
    <w:lvl w:ilvl="5">
      <w:numFmt w:val="bullet"/>
      <w:lvlText w:val="•"/>
      <w:lvlJc w:val="left"/>
      <w:pPr>
        <w:ind w:left="3821" w:hanging="364"/>
      </w:pPr>
    </w:lvl>
    <w:lvl w:ilvl="6">
      <w:numFmt w:val="bullet"/>
      <w:lvlText w:val="•"/>
      <w:lvlJc w:val="left"/>
      <w:pPr>
        <w:ind w:left="4441" w:hanging="364"/>
      </w:pPr>
    </w:lvl>
    <w:lvl w:ilvl="7">
      <w:numFmt w:val="bullet"/>
      <w:lvlText w:val="•"/>
      <w:lvlJc w:val="left"/>
      <w:pPr>
        <w:ind w:left="5061" w:hanging="364"/>
      </w:pPr>
    </w:lvl>
    <w:lvl w:ilvl="8">
      <w:numFmt w:val="bullet"/>
      <w:lvlText w:val="•"/>
      <w:lvlJc w:val="left"/>
      <w:pPr>
        <w:ind w:left="5681" w:hanging="364"/>
      </w:pPr>
    </w:lvl>
  </w:abstractNum>
  <w:abstractNum w:abstractNumId="1" w15:restartNumberingAfterBreak="0">
    <w:nsid w:val="00000404"/>
    <w:multiLevelType w:val="multilevel"/>
    <w:tmpl w:val="00000887"/>
    <w:lvl w:ilvl="0">
      <w:start w:val="1"/>
      <w:numFmt w:val="decimal"/>
      <w:lvlText w:val="%1."/>
      <w:lvlJc w:val="left"/>
      <w:pPr>
        <w:ind w:left="569" w:hanging="285"/>
      </w:pPr>
      <w:rPr>
        <w:b/>
        <w:bCs/>
        <w:spacing w:val="-1"/>
        <w:w w:val="103"/>
      </w:rPr>
    </w:lvl>
    <w:lvl w:ilvl="1">
      <w:numFmt w:val="bullet"/>
      <w:lvlText w:val="•"/>
      <w:lvlJc w:val="left"/>
      <w:pPr>
        <w:ind w:left="853" w:hanging="285"/>
      </w:pPr>
      <w:rPr>
        <w:rFonts w:ascii="Arial" w:hAnsi="Arial" w:cs="Arial"/>
        <w:b w:val="0"/>
        <w:bCs w:val="0"/>
        <w:color w:val="1A1A1A"/>
        <w:w w:val="105"/>
        <w:sz w:val="18"/>
        <w:szCs w:val="18"/>
      </w:rPr>
    </w:lvl>
    <w:lvl w:ilvl="2">
      <w:numFmt w:val="bullet"/>
      <w:lvlText w:val="•"/>
      <w:lvlJc w:val="left"/>
      <w:pPr>
        <w:ind w:left="1533" w:hanging="285"/>
      </w:pPr>
    </w:lvl>
    <w:lvl w:ilvl="3">
      <w:numFmt w:val="bullet"/>
      <w:lvlText w:val="•"/>
      <w:lvlJc w:val="left"/>
      <w:pPr>
        <w:ind w:left="2207" w:hanging="285"/>
      </w:pPr>
    </w:lvl>
    <w:lvl w:ilvl="4">
      <w:numFmt w:val="bullet"/>
      <w:lvlText w:val="•"/>
      <w:lvlJc w:val="left"/>
      <w:pPr>
        <w:ind w:left="2880" w:hanging="285"/>
      </w:pPr>
    </w:lvl>
    <w:lvl w:ilvl="5">
      <w:numFmt w:val="bullet"/>
      <w:lvlText w:val="•"/>
      <w:lvlJc w:val="left"/>
      <w:pPr>
        <w:ind w:left="3554" w:hanging="285"/>
      </w:pPr>
    </w:lvl>
    <w:lvl w:ilvl="6">
      <w:numFmt w:val="bullet"/>
      <w:lvlText w:val="•"/>
      <w:lvlJc w:val="left"/>
      <w:pPr>
        <w:ind w:left="4227" w:hanging="285"/>
      </w:pPr>
    </w:lvl>
    <w:lvl w:ilvl="7">
      <w:numFmt w:val="bullet"/>
      <w:lvlText w:val="•"/>
      <w:lvlJc w:val="left"/>
      <w:pPr>
        <w:ind w:left="4901" w:hanging="285"/>
      </w:pPr>
    </w:lvl>
    <w:lvl w:ilvl="8">
      <w:numFmt w:val="bullet"/>
      <w:lvlText w:val="•"/>
      <w:lvlJc w:val="left"/>
      <w:pPr>
        <w:ind w:left="5574" w:hanging="285"/>
      </w:pPr>
    </w:lvl>
  </w:abstractNum>
  <w:abstractNum w:abstractNumId="2" w15:restartNumberingAfterBreak="0">
    <w:nsid w:val="00000406"/>
    <w:multiLevelType w:val="multilevel"/>
    <w:tmpl w:val="00000889"/>
    <w:lvl w:ilvl="0">
      <w:numFmt w:val="bullet"/>
      <w:lvlText w:val="•"/>
      <w:lvlJc w:val="left"/>
      <w:pPr>
        <w:ind w:left="632" w:hanging="285"/>
      </w:pPr>
      <w:rPr>
        <w:b w:val="0"/>
        <w:bCs w:val="0"/>
        <w:w w:val="103"/>
      </w:rPr>
    </w:lvl>
    <w:lvl w:ilvl="1">
      <w:numFmt w:val="bullet"/>
      <w:lvlText w:val="•"/>
      <w:lvlJc w:val="left"/>
      <w:pPr>
        <w:ind w:left="1287" w:hanging="285"/>
      </w:pPr>
    </w:lvl>
    <w:lvl w:ilvl="2">
      <w:numFmt w:val="bullet"/>
      <w:lvlText w:val="•"/>
      <w:lvlJc w:val="left"/>
      <w:pPr>
        <w:ind w:left="1935" w:hanging="285"/>
      </w:pPr>
    </w:lvl>
    <w:lvl w:ilvl="3">
      <w:numFmt w:val="bullet"/>
      <w:lvlText w:val="•"/>
      <w:lvlJc w:val="left"/>
      <w:pPr>
        <w:ind w:left="2583" w:hanging="285"/>
      </w:pPr>
    </w:lvl>
    <w:lvl w:ilvl="4">
      <w:numFmt w:val="bullet"/>
      <w:lvlText w:val="•"/>
      <w:lvlJc w:val="left"/>
      <w:pPr>
        <w:ind w:left="3230" w:hanging="285"/>
      </w:pPr>
    </w:lvl>
    <w:lvl w:ilvl="5">
      <w:numFmt w:val="bullet"/>
      <w:lvlText w:val="•"/>
      <w:lvlJc w:val="left"/>
      <w:pPr>
        <w:ind w:left="3878" w:hanging="285"/>
      </w:pPr>
    </w:lvl>
    <w:lvl w:ilvl="6">
      <w:numFmt w:val="bullet"/>
      <w:lvlText w:val="•"/>
      <w:lvlJc w:val="left"/>
      <w:pPr>
        <w:ind w:left="4526" w:hanging="285"/>
      </w:pPr>
    </w:lvl>
    <w:lvl w:ilvl="7">
      <w:numFmt w:val="bullet"/>
      <w:lvlText w:val="•"/>
      <w:lvlJc w:val="left"/>
      <w:pPr>
        <w:ind w:left="5173" w:hanging="285"/>
      </w:pPr>
    </w:lvl>
    <w:lvl w:ilvl="8">
      <w:numFmt w:val="bullet"/>
      <w:lvlText w:val="•"/>
      <w:lvlJc w:val="left"/>
      <w:pPr>
        <w:ind w:left="5821" w:hanging="285"/>
      </w:pPr>
    </w:lvl>
  </w:abstractNum>
  <w:abstractNum w:abstractNumId="3" w15:restartNumberingAfterBreak="0">
    <w:nsid w:val="00000409"/>
    <w:multiLevelType w:val="multilevel"/>
    <w:tmpl w:val="0000088C"/>
    <w:lvl w:ilvl="0">
      <w:start w:val="6"/>
      <w:numFmt w:val="decimal"/>
      <w:lvlText w:val="%1."/>
      <w:lvlJc w:val="left"/>
      <w:pPr>
        <w:ind w:left="474" w:hanging="360"/>
      </w:pPr>
      <w:rPr>
        <w:rFonts w:cs="Times New Roman"/>
        <w:b/>
        <w:bCs/>
        <w:spacing w:val="-1"/>
        <w:w w:val="94"/>
      </w:rPr>
    </w:lvl>
    <w:lvl w:ilvl="1">
      <w:numFmt w:val="bullet"/>
      <w:lvlText w:val="•"/>
      <w:lvlJc w:val="left"/>
      <w:pPr>
        <w:ind w:left="1127" w:hanging="360"/>
      </w:pPr>
    </w:lvl>
    <w:lvl w:ilvl="2">
      <w:numFmt w:val="bullet"/>
      <w:lvlText w:val="•"/>
      <w:lvlJc w:val="left"/>
      <w:pPr>
        <w:ind w:left="1774" w:hanging="360"/>
      </w:pPr>
    </w:lvl>
    <w:lvl w:ilvl="3">
      <w:numFmt w:val="bullet"/>
      <w:lvlText w:val="•"/>
      <w:lvlJc w:val="left"/>
      <w:pPr>
        <w:ind w:left="2422" w:hanging="360"/>
      </w:pPr>
    </w:lvl>
    <w:lvl w:ilvl="4">
      <w:numFmt w:val="bullet"/>
      <w:lvlText w:val="•"/>
      <w:lvlJc w:val="left"/>
      <w:pPr>
        <w:ind w:left="3069" w:hanging="360"/>
      </w:pPr>
    </w:lvl>
    <w:lvl w:ilvl="5">
      <w:numFmt w:val="bullet"/>
      <w:lvlText w:val="•"/>
      <w:lvlJc w:val="left"/>
      <w:pPr>
        <w:ind w:left="3716" w:hanging="360"/>
      </w:pPr>
    </w:lvl>
    <w:lvl w:ilvl="6">
      <w:numFmt w:val="bullet"/>
      <w:lvlText w:val="•"/>
      <w:lvlJc w:val="left"/>
      <w:pPr>
        <w:ind w:left="4364" w:hanging="360"/>
      </w:pPr>
    </w:lvl>
    <w:lvl w:ilvl="7">
      <w:numFmt w:val="bullet"/>
      <w:lvlText w:val="•"/>
      <w:lvlJc w:val="left"/>
      <w:pPr>
        <w:ind w:left="5011" w:hanging="360"/>
      </w:pPr>
    </w:lvl>
    <w:lvl w:ilvl="8">
      <w:numFmt w:val="bullet"/>
      <w:lvlText w:val="•"/>
      <w:lvlJc w:val="left"/>
      <w:pPr>
        <w:ind w:left="5658" w:hanging="360"/>
      </w:pPr>
    </w:lvl>
  </w:abstractNum>
  <w:abstractNum w:abstractNumId="4" w15:restartNumberingAfterBreak="0">
    <w:nsid w:val="0000040A"/>
    <w:multiLevelType w:val="multilevel"/>
    <w:tmpl w:val="0000088D"/>
    <w:lvl w:ilvl="0">
      <w:start w:val="9"/>
      <w:numFmt w:val="decimal"/>
      <w:lvlText w:val="%1"/>
      <w:lvlJc w:val="left"/>
      <w:pPr>
        <w:ind w:left="949" w:hanging="571"/>
      </w:pPr>
      <w:rPr>
        <w:b w:val="0"/>
        <w:bCs w:val="0"/>
        <w:w w:val="86"/>
      </w:rPr>
    </w:lvl>
    <w:lvl w:ilvl="1">
      <w:numFmt w:val="bullet"/>
      <w:lvlText w:val="•"/>
      <w:lvlJc w:val="left"/>
      <w:pPr>
        <w:ind w:left="1082" w:hanging="357"/>
      </w:pPr>
      <w:rPr>
        <w:rFonts w:ascii="Arial" w:hAnsi="Arial" w:cs="Arial"/>
        <w:b w:val="0"/>
        <w:bCs w:val="0"/>
        <w:color w:val="131616"/>
        <w:w w:val="105"/>
        <w:sz w:val="18"/>
        <w:szCs w:val="18"/>
      </w:rPr>
    </w:lvl>
    <w:lvl w:ilvl="2">
      <w:numFmt w:val="bullet"/>
      <w:lvlText w:val="•"/>
      <w:lvlJc w:val="left"/>
      <w:pPr>
        <w:ind w:left="958" w:hanging="357"/>
      </w:pPr>
    </w:lvl>
    <w:lvl w:ilvl="3">
      <w:numFmt w:val="bullet"/>
      <w:lvlText w:val="•"/>
      <w:lvlJc w:val="left"/>
      <w:pPr>
        <w:ind w:left="836" w:hanging="357"/>
      </w:pPr>
    </w:lvl>
    <w:lvl w:ilvl="4">
      <w:numFmt w:val="bullet"/>
      <w:lvlText w:val="•"/>
      <w:lvlJc w:val="left"/>
      <w:pPr>
        <w:ind w:left="714" w:hanging="357"/>
      </w:pPr>
    </w:lvl>
    <w:lvl w:ilvl="5">
      <w:numFmt w:val="bullet"/>
      <w:lvlText w:val="•"/>
      <w:lvlJc w:val="left"/>
      <w:pPr>
        <w:ind w:left="592" w:hanging="357"/>
      </w:pPr>
    </w:lvl>
    <w:lvl w:ilvl="6">
      <w:numFmt w:val="bullet"/>
      <w:lvlText w:val="•"/>
      <w:lvlJc w:val="left"/>
      <w:pPr>
        <w:ind w:left="471" w:hanging="357"/>
      </w:pPr>
    </w:lvl>
    <w:lvl w:ilvl="7">
      <w:numFmt w:val="bullet"/>
      <w:lvlText w:val="•"/>
      <w:lvlJc w:val="left"/>
      <w:pPr>
        <w:ind w:left="349" w:hanging="357"/>
      </w:pPr>
    </w:lvl>
    <w:lvl w:ilvl="8">
      <w:numFmt w:val="bullet"/>
      <w:lvlText w:val="•"/>
      <w:lvlJc w:val="left"/>
      <w:pPr>
        <w:ind w:left="227" w:hanging="357"/>
      </w:pPr>
    </w:lvl>
  </w:abstractNum>
  <w:abstractNum w:abstractNumId="5" w15:restartNumberingAfterBreak="0">
    <w:nsid w:val="23827B16"/>
    <w:multiLevelType w:val="hybridMultilevel"/>
    <w:tmpl w:val="8156520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245794"/>
    <w:multiLevelType w:val="hybridMultilevel"/>
    <w:tmpl w:val="2BBE9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E85450"/>
    <w:multiLevelType w:val="hybridMultilevel"/>
    <w:tmpl w:val="ACBC2B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3F36E1"/>
    <w:multiLevelType w:val="hybridMultilevel"/>
    <w:tmpl w:val="5FFCB54C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ADA7187"/>
    <w:multiLevelType w:val="hybridMultilevel"/>
    <w:tmpl w:val="5F4A03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D9331A"/>
    <w:multiLevelType w:val="multilevel"/>
    <w:tmpl w:val="32463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B7B51BC"/>
    <w:multiLevelType w:val="hybridMultilevel"/>
    <w:tmpl w:val="BD90B500"/>
    <w:lvl w:ilvl="0" w:tplc="040C0001">
      <w:start w:val="1"/>
      <w:numFmt w:val="bullet"/>
      <w:lvlText w:val=""/>
      <w:lvlJc w:val="left"/>
      <w:pPr>
        <w:ind w:left="128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9" w:hanging="360"/>
      </w:pPr>
      <w:rPr>
        <w:rFonts w:ascii="Wingdings" w:hAnsi="Wingdings" w:hint="default"/>
      </w:rPr>
    </w:lvl>
  </w:abstractNum>
  <w:abstractNum w:abstractNumId="12" w15:restartNumberingAfterBreak="0">
    <w:nsid w:val="71046E3E"/>
    <w:multiLevelType w:val="hybridMultilevel"/>
    <w:tmpl w:val="3BFE0F8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0"/>
  </w:num>
  <w:num w:numId="4">
    <w:abstractNumId w:val="5"/>
  </w:num>
  <w:num w:numId="5">
    <w:abstractNumId w:val="1"/>
  </w:num>
  <w:num w:numId="6">
    <w:abstractNumId w:val="11"/>
  </w:num>
  <w:num w:numId="7">
    <w:abstractNumId w:val="9"/>
  </w:num>
  <w:num w:numId="8">
    <w:abstractNumId w:val="2"/>
  </w:num>
  <w:num w:numId="9">
    <w:abstractNumId w:val="4"/>
  </w:num>
  <w:num w:numId="10">
    <w:abstractNumId w:val="7"/>
  </w:num>
  <w:num w:numId="11">
    <w:abstractNumId w:val="3"/>
  </w:num>
  <w:num w:numId="12">
    <w:abstractNumId w:val="8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363"/>
    <w:rsid w:val="000C2F02"/>
    <w:rsid w:val="002119C4"/>
    <w:rsid w:val="003667F0"/>
    <w:rsid w:val="003A1B65"/>
    <w:rsid w:val="004B2CED"/>
    <w:rsid w:val="004D1149"/>
    <w:rsid w:val="004E57B4"/>
    <w:rsid w:val="005114AD"/>
    <w:rsid w:val="00553187"/>
    <w:rsid w:val="00610EDC"/>
    <w:rsid w:val="006C46BC"/>
    <w:rsid w:val="0071756B"/>
    <w:rsid w:val="00735264"/>
    <w:rsid w:val="007B726A"/>
    <w:rsid w:val="008B7D3D"/>
    <w:rsid w:val="008D4F7D"/>
    <w:rsid w:val="00904A23"/>
    <w:rsid w:val="0092474D"/>
    <w:rsid w:val="009C3C25"/>
    <w:rsid w:val="00A43344"/>
    <w:rsid w:val="00A87363"/>
    <w:rsid w:val="00B102F3"/>
    <w:rsid w:val="00BB5F5E"/>
    <w:rsid w:val="00BF05C5"/>
    <w:rsid w:val="00C27D5C"/>
    <w:rsid w:val="00C53084"/>
    <w:rsid w:val="00DA3DD0"/>
    <w:rsid w:val="00E35CB2"/>
    <w:rsid w:val="00EF774A"/>
    <w:rsid w:val="00F77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133DE"/>
  <w15:docId w15:val="{8554F673-411F-4DF5-819D-BFD3F8C98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A873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lang w:eastAsia="fr-FR"/>
    </w:rPr>
  </w:style>
  <w:style w:type="paragraph" w:styleId="Titre2">
    <w:name w:val="heading 2"/>
    <w:basedOn w:val="Normal"/>
    <w:link w:val="Titre2Car"/>
    <w:uiPriority w:val="9"/>
    <w:qFormat/>
    <w:rsid w:val="00A87363"/>
    <w:pPr>
      <w:widowControl/>
      <w:autoSpaceDE/>
      <w:autoSpaceDN/>
      <w:adjustRightInd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Titre3">
    <w:name w:val="heading 3"/>
    <w:basedOn w:val="Normal"/>
    <w:link w:val="Titre3Car"/>
    <w:uiPriority w:val="9"/>
    <w:qFormat/>
    <w:rsid w:val="00A87363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Titre4">
    <w:name w:val="heading 4"/>
    <w:basedOn w:val="Normal"/>
    <w:link w:val="Titre4Car"/>
    <w:uiPriority w:val="9"/>
    <w:qFormat/>
    <w:rsid w:val="00A87363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1"/>
    <w:qFormat/>
    <w:rsid w:val="00A87363"/>
    <w:rPr>
      <w:sz w:val="18"/>
      <w:szCs w:val="18"/>
    </w:rPr>
  </w:style>
  <w:style w:type="character" w:customStyle="1" w:styleId="CorpsdetexteCar">
    <w:name w:val="Corps de texte Car"/>
    <w:basedOn w:val="Policepardfaut"/>
    <w:link w:val="Corpsdetexte"/>
    <w:uiPriority w:val="99"/>
    <w:rsid w:val="00A87363"/>
    <w:rPr>
      <w:rFonts w:ascii="Arial" w:eastAsiaTheme="minorEastAsia" w:hAnsi="Arial" w:cs="Arial"/>
      <w:sz w:val="18"/>
      <w:szCs w:val="18"/>
      <w:lang w:eastAsia="fr-FR"/>
    </w:rPr>
  </w:style>
  <w:style w:type="paragraph" w:styleId="Paragraphedeliste">
    <w:name w:val="List Paragraph"/>
    <w:basedOn w:val="Normal"/>
    <w:uiPriority w:val="1"/>
    <w:qFormat/>
    <w:rsid w:val="00A87363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A87363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A87363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A87363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A87363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A87363"/>
    <w:rPr>
      <w:color w:val="0000FF"/>
      <w:u w:val="single"/>
    </w:rPr>
  </w:style>
  <w:style w:type="character" w:styleId="lev">
    <w:name w:val="Strong"/>
    <w:basedOn w:val="Policepardfaut"/>
    <w:uiPriority w:val="22"/>
    <w:qFormat/>
    <w:rsid w:val="00A87363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735264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55318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53187"/>
    <w:rPr>
      <w:rFonts w:ascii="Arial" w:eastAsiaTheme="minorEastAsia" w:hAnsi="Arial" w:cs="Arial"/>
      <w:lang w:eastAsia="fr-FR"/>
    </w:rPr>
  </w:style>
  <w:style w:type="paragraph" w:customStyle="1" w:styleId="Default">
    <w:name w:val="Default"/>
    <w:basedOn w:val="Normal"/>
    <w:rsid w:val="0071756B"/>
    <w:pPr>
      <w:widowControl/>
      <w:adjustRightInd/>
    </w:pPr>
    <w:rPr>
      <w:rFonts w:ascii="Georgia" w:eastAsiaTheme="minorHAnsi" w:hAnsi="Georgia" w:cs="Times New Roman"/>
      <w:color w:val="000000"/>
      <w:sz w:val="24"/>
      <w:szCs w:val="24"/>
      <w:lang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9C3C2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C3C2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C3C25"/>
    <w:rPr>
      <w:rFonts w:ascii="Arial" w:eastAsiaTheme="minorEastAsia" w:hAnsi="Arial" w:cs="Arial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C3C2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C3C25"/>
    <w:rPr>
      <w:rFonts w:ascii="Arial" w:eastAsiaTheme="minorEastAsia" w:hAnsi="Arial" w:cs="Arial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C3C2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C3C25"/>
    <w:rPr>
      <w:rFonts w:ascii="Segoe UI" w:eastAsiaTheme="minorEastAsia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811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nil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po@fnacdarty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t-contact@caceis.com" TargetMode="External"/><Relationship Id="rId5" Type="http://schemas.openxmlformats.org/officeDocument/2006/relationships/hyperlink" Target="http://www.cnil.fr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1154</Words>
  <Characters>6352</Characters>
  <Application>Microsoft Office Word</Application>
  <DocSecurity>0</DocSecurity>
  <Lines>52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Fnac SA</Company>
  <LinksUpToDate>false</LinksUpToDate>
  <CharactersWithSpaces>7492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DARNAUD Julie</dc:creator>
  <cp:lastModifiedBy>DARNAUD Julie</cp:lastModifiedBy>
  <cp:revision>5</cp:revision>
  <dcterms:created xsi:type="dcterms:W3CDTF">2018-07-13T11:18:00Z</dcterms:created>
  <dcterms:modified xsi:type="dcterms:W3CDTF">2018-07-13T14:21:00Z</dcterms:modified>
</cp:coreProperties>
</file>